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F8" w:rsidRPr="003103C8" w:rsidRDefault="00207D88" w:rsidP="004616E5">
      <w:pPr>
        <w:spacing w:before="120" w:after="120" w:line="240" w:lineRule="auto"/>
        <w:ind w:left="0" w:right="0" w:firstLine="0"/>
        <w:jc w:val="right"/>
        <w:rPr>
          <w:rFonts w:ascii="Times New Roman" w:eastAsia="Calibri" w:hAnsi="Times New Roman" w:cs="Times New Roman"/>
          <w:b/>
        </w:rPr>
      </w:pPr>
      <w:r>
        <w:rPr>
          <w:rFonts w:ascii="Times New Roman" w:eastAsia="Calibri" w:hAnsi="Times New Roman" w:cs="Times New Roman"/>
          <w:b/>
        </w:rPr>
        <w:t xml:space="preserve"> </w:t>
      </w:r>
      <w:r w:rsidR="004616E5" w:rsidRPr="003103C8">
        <w:rPr>
          <w:rFonts w:ascii="Times New Roman" w:eastAsia="Calibri" w:hAnsi="Times New Roman" w:cs="Times New Roman"/>
          <w:b/>
        </w:rPr>
        <w:t xml:space="preserve">Matricea de </w:t>
      </w:r>
      <w:proofErr w:type="spellStart"/>
      <w:r w:rsidR="004616E5" w:rsidRPr="003103C8">
        <w:rPr>
          <w:rFonts w:ascii="Times New Roman" w:eastAsia="Calibri" w:hAnsi="Times New Roman" w:cs="Times New Roman"/>
          <w:b/>
        </w:rPr>
        <w:t>conformitate_</w:t>
      </w:r>
      <w:r w:rsidR="00D853F4">
        <w:rPr>
          <w:rFonts w:ascii="Times New Roman" w:eastAsia="Calibri" w:hAnsi="Times New Roman" w:cs="Times New Roman"/>
          <w:b/>
          <w:color w:val="000000"/>
          <w:sz w:val="20"/>
          <w:szCs w:val="20"/>
        </w:rPr>
        <w:t>SC</w:t>
      </w:r>
      <w:proofErr w:type="spellEnd"/>
      <w:r w:rsidR="00D853F4">
        <w:rPr>
          <w:rFonts w:ascii="Times New Roman" w:eastAsia="Calibri" w:hAnsi="Times New Roman" w:cs="Times New Roman"/>
          <w:b/>
          <w:color w:val="000000"/>
          <w:sz w:val="20"/>
          <w:szCs w:val="20"/>
        </w:rPr>
        <w:t>...........................</w:t>
      </w:r>
      <w:r w:rsidR="004616E5" w:rsidRPr="003103C8">
        <w:rPr>
          <w:rFonts w:ascii="Times New Roman" w:eastAsia="Calibri" w:hAnsi="Times New Roman" w:cs="Times New Roman"/>
          <w:b/>
          <w:color w:val="000000"/>
          <w:sz w:val="20"/>
          <w:szCs w:val="20"/>
        </w:rPr>
        <w:t xml:space="preserve"> SRL</w:t>
      </w:r>
    </w:p>
    <w:p w:rsidR="0056474A" w:rsidRPr="003103C8" w:rsidRDefault="0056474A" w:rsidP="0056474A">
      <w:pPr>
        <w:spacing w:before="0" w:after="0" w:line="240" w:lineRule="auto"/>
        <w:ind w:left="0" w:right="0" w:firstLine="0"/>
        <w:rPr>
          <w:rFonts w:ascii="Times New Roman" w:eastAsia="Calibri" w:hAnsi="Times New Roman" w:cs="Times New Roman"/>
        </w:rPr>
      </w:pPr>
      <w:r w:rsidRPr="003103C8">
        <w:rPr>
          <w:rFonts w:ascii="Times New Roman" w:eastAsia="Calibri" w:hAnsi="Times New Roman" w:cs="Times New Roman"/>
        </w:rPr>
        <w:t xml:space="preserve"> </w:t>
      </w:r>
    </w:p>
    <w:tbl>
      <w:tblPr>
        <w:tblStyle w:val="TableGrid1"/>
        <w:tblW w:w="15660" w:type="dxa"/>
        <w:tblInd w:w="-5" w:type="dxa"/>
        <w:tblLook w:val="04A0" w:firstRow="1" w:lastRow="0" w:firstColumn="1" w:lastColumn="0" w:noHBand="0" w:noVBand="1"/>
      </w:tblPr>
      <w:tblGrid>
        <w:gridCol w:w="505"/>
        <w:gridCol w:w="7021"/>
        <w:gridCol w:w="8134"/>
      </w:tblGrid>
      <w:tr w:rsidR="000A112E" w:rsidRPr="003103C8" w:rsidTr="000A112E">
        <w:trPr>
          <w:cantSplit/>
          <w:trHeight w:val="1261"/>
          <w:tblHeader/>
        </w:trPr>
        <w:tc>
          <w:tcPr>
            <w:tcW w:w="505" w:type="dxa"/>
            <w:tcBorders>
              <w:bottom w:val="single" w:sz="4" w:space="0" w:color="auto"/>
            </w:tcBorders>
            <w:shd w:val="clear" w:color="auto" w:fill="D9D9D9" w:themeFill="background1" w:themeFillShade="D9"/>
            <w:textDirection w:val="btLr"/>
            <w:vAlign w:val="center"/>
          </w:tcPr>
          <w:p w:rsidR="000A112E" w:rsidRPr="003103C8" w:rsidRDefault="000A112E" w:rsidP="006748F3">
            <w:pPr>
              <w:ind w:left="113" w:right="113"/>
              <w:jc w:val="center"/>
              <w:rPr>
                <w:rFonts w:ascii="Times New Roman" w:eastAsia="Calibri" w:hAnsi="Times New Roman" w:cs="Times New Roman"/>
                <w:b/>
                <w:color w:val="000000"/>
                <w:sz w:val="20"/>
                <w:szCs w:val="20"/>
              </w:rPr>
            </w:pPr>
            <w:r w:rsidRPr="003103C8">
              <w:rPr>
                <w:rFonts w:ascii="Times New Roman" w:eastAsia="Calibri" w:hAnsi="Times New Roman" w:cs="Times New Roman"/>
                <w:b/>
                <w:color w:val="000000"/>
                <w:sz w:val="20"/>
                <w:szCs w:val="20"/>
              </w:rPr>
              <w:t>Ofertant</w:t>
            </w:r>
          </w:p>
        </w:tc>
        <w:tc>
          <w:tcPr>
            <w:tcW w:w="7021" w:type="dxa"/>
            <w:shd w:val="clear" w:color="auto" w:fill="D9D9D9" w:themeFill="background1" w:themeFillShade="D9"/>
            <w:vAlign w:val="center"/>
          </w:tcPr>
          <w:p w:rsidR="000A112E" w:rsidRPr="003103C8" w:rsidRDefault="000A112E" w:rsidP="006748F3">
            <w:pPr>
              <w:jc w:val="center"/>
              <w:rPr>
                <w:rFonts w:ascii="Times New Roman" w:eastAsia="Calibri" w:hAnsi="Times New Roman" w:cs="Times New Roman"/>
                <w:b/>
                <w:color w:val="000000"/>
                <w:sz w:val="20"/>
                <w:szCs w:val="20"/>
              </w:rPr>
            </w:pPr>
            <w:r w:rsidRPr="003103C8">
              <w:rPr>
                <w:rFonts w:ascii="Times New Roman" w:eastAsia="Calibri" w:hAnsi="Times New Roman" w:cs="Times New Roman"/>
                <w:b/>
                <w:color w:val="000000"/>
                <w:sz w:val="20"/>
                <w:szCs w:val="20"/>
              </w:rPr>
              <w:t>Cerință minimă din caietul de sarcini</w:t>
            </w:r>
          </w:p>
        </w:tc>
        <w:tc>
          <w:tcPr>
            <w:tcW w:w="8134" w:type="dxa"/>
            <w:shd w:val="clear" w:color="auto" w:fill="D9D9D9" w:themeFill="background1" w:themeFillShade="D9"/>
            <w:vAlign w:val="center"/>
          </w:tcPr>
          <w:p w:rsidR="000A112E" w:rsidRPr="003103C8" w:rsidRDefault="000A112E" w:rsidP="006748F3">
            <w:pPr>
              <w:jc w:val="center"/>
              <w:rPr>
                <w:rFonts w:ascii="Times New Roman" w:eastAsia="Calibri" w:hAnsi="Times New Roman" w:cs="Times New Roman"/>
                <w:b/>
                <w:color w:val="000000"/>
                <w:sz w:val="20"/>
                <w:szCs w:val="20"/>
              </w:rPr>
            </w:pPr>
            <w:proofErr w:type="spellStart"/>
            <w:r w:rsidRPr="000A112E">
              <w:rPr>
                <w:rFonts w:ascii="Times New Roman" w:eastAsia="Times New Roman" w:hAnsi="Times New Roman" w:cs="Times New Roman"/>
                <w:b/>
                <w:bCs/>
                <w:color w:val="000000"/>
                <w:sz w:val="20"/>
                <w:szCs w:val="20"/>
              </w:rPr>
              <w:t>Specificaţii</w:t>
            </w:r>
            <w:proofErr w:type="spellEnd"/>
            <w:r w:rsidRPr="000A112E">
              <w:rPr>
                <w:rFonts w:ascii="Times New Roman" w:eastAsia="Times New Roman" w:hAnsi="Times New Roman" w:cs="Times New Roman"/>
                <w:b/>
                <w:bCs/>
                <w:color w:val="000000"/>
                <w:sz w:val="20"/>
                <w:szCs w:val="20"/>
              </w:rPr>
              <w:t xml:space="preserve"> tehnice ofertate:...........................</w:t>
            </w:r>
          </w:p>
        </w:tc>
      </w:tr>
      <w:tr w:rsidR="000A112E" w:rsidRPr="003103C8" w:rsidTr="000A112E">
        <w:trPr>
          <w:trHeight w:val="377"/>
        </w:trPr>
        <w:tc>
          <w:tcPr>
            <w:tcW w:w="505" w:type="dxa"/>
            <w:shd w:val="clear" w:color="auto" w:fill="FFFFFF" w:themeFill="background1"/>
            <w:textDirection w:val="btLr"/>
          </w:tcPr>
          <w:p w:rsidR="000A112E" w:rsidRPr="003103C8" w:rsidRDefault="000A112E" w:rsidP="00A6578F">
            <w:pPr>
              <w:ind w:left="113" w:right="113"/>
              <w:jc w:val="right"/>
              <w:rPr>
                <w:rFonts w:ascii="Times New Roman" w:eastAsia="Calibri" w:hAnsi="Times New Roman" w:cs="Times New Roman"/>
                <w:b/>
                <w:color w:val="000000"/>
                <w:sz w:val="20"/>
                <w:szCs w:val="20"/>
              </w:rPr>
            </w:pPr>
          </w:p>
        </w:tc>
        <w:tc>
          <w:tcPr>
            <w:tcW w:w="7021" w:type="dxa"/>
            <w:shd w:val="clear" w:color="auto" w:fill="auto"/>
            <w:vAlign w:val="center"/>
          </w:tcPr>
          <w:p w:rsidR="000A112E" w:rsidRPr="003103C8" w:rsidRDefault="000A112E" w:rsidP="00A6578F">
            <w:pPr>
              <w:rPr>
                <w:rFonts w:ascii="Times New Roman" w:eastAsia="Calibri" w:hAnsi="Times New Roman" w:cs="Times New Roman"/>
                <w:b/>
                <w:i/>
                <w:color w:val="000000"/>
                <w:sz w:val="20"/>
                <w:szCs w:val="20"/>
              </w:rPr>
            </w:pPr>
            <w:r w:rsidRPr="003103C8">
              <w:rPr>
                <w:rFonts w:ascii="Times New Roman" w:hAnsi="Times New Roman" w:cs="Times New Roman"/>
                <w:b/>
                <w:i/>
                <w:color w:val="000000" w:themeColor="text1"/>
                <w:sz w:val="20"/>
                <w:szCs w:val="20"/>
              </w:rPr>
              <w:t>Specificații tehnice:</w:t>
            </w:r>
          </w:p>
        </w:tc>
        <w:tc>
          <w:tcPr>
            <w:tcW w:w="8134" w:type="dxa"/>
            <w:shd w:val="clear" w:color="auto" w:fill="auto"/>
            <w:vAlign w:val="center"/>
          </w:tcPr>
          <w:p w:rsidR="000A112E" w:rsidRPr="003103C8" w:rsidRDefault="000A112E" w:rsidP="00A6578F">
            <w:pPr>
              <w:rPr>
                <w:rFonts w:ascii="Times New Roman" w:eastAsia="Calibri" w:hAnsi="Times New Roman" w:cs="Times New Roman"/>
                <w:b/>
                <w:i/>
                <w:color w:val="000000"/>
                <w:sz w:val="20"/>
                <w:szCs w:val="20"/>
              </w:rPr>
            </w:pPr>
          </w:p>
        </w:tc>
      </w:tr>
      <w:tr w:rsidR="000A112E" w:rsidRPr="003103C8" w:rsidTr="000A112E">
        <w:trPr>
          <w:cantSplit/>
          <w:trHeight w:val="1097"/>
        </w:trPr>
        <w:tc>
          <w:tcPr>
            <w:tcW w:w="505" w:type="dxa"/>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8E7B7A" w:rsidRDefault="000A112E" w:rsidP="00562CA6">
            <w:pPr>
              <w:tabs>
                <w:tab w:val="left" w:pos="0"/>
              </w:tabs>
              <w:rPr>
                <w:rFonts w:ascii="Times New Roman" w:hAnsi="Times New Roman"/>
                <w:b/>
                <w:sz w:val="24"/>
                <w:szCs w:val="24"/>
              </w:rPr>
            </w:pPr>
            <w:r w:rsidRPr="008E7B7A">
              <w:rPr>
                <w:rFonts w:ascii="Times New Roman" w:hAnsi="Times New Roman"/>
                <w:b/>
                <w:sz w:val="24"/>
                <w:szCs w:val="24"/>
              </w:rPr>
              <w:t xml:space="preserve">A. </w:t>
            </w:r>
            <w:proofErr w:type="spellStart"/>
            <w:r w:rsidRPr="008E7B7A">
              <w:rPr>
                <w:rFonts w:ascii="Times New Roman" w:hAnsi="Times New Roman"/>
                <w:b/>
                <w:sz w:val="24"/>
                <w:szCs w:val="24"/>
              </w:rPr>
              <w:t>Functii</w:t>
            </w:r>
            <w:proofErr w:type="spellEnd"/>
            <w:r w:rsidRPr="008E7B7A">
              <w:rPr>
                <w:rFonts w:ascii="Times New Roman" w:hAnsi="Times New Roman"/>
                <w:b/>
                <w:sz w:val="24"/>
                <w:szCs w:val="24"/>
              </w:rPr>
              <w:t>:</w:t>
            </w:r>
          </w:p>
          <w:p w:rsidR="000A112E" w:rsidRPr="008E7B7A" w:rsidRDefault="000A112E" w:rsidP="00562CA6">
            <w:pPr>
              <w:tabs>
                <w:tab w:val="left" w:pos="16"/>
              </w:tabs>
              <w:rPr>
                <w:rFonts w:ascii="Times New Roman" w:hAnsi="Times New Roman" w:cs="Times New Roman"/>
                <w:spacing w:val="1"/>
                <w:sz w:val="24"/>
                <w:szCs w:val="24"/>
                <w:shd w:val="clear" w:color="auto" w:fill="FFFFFF"/>
              </w:rPr>
            </w:pPr>
            <w:r w:rsidRPr="008E7B7A">
              <w:rPr>
                <w:rFonts w:ascii="Times New Roman" w:hAnsi="Times New Roman" w:cs="Times New Roman"/>
                <w:spacing w:val="1"/>
                <w:sz w:val="24"/>
                <w:szCs w:val="24"/>
                <w:shd w:val="clear" w:color="auto" w:fill="FFFFFF"/>
              </w:rPr>
              <w:t>• Funcționare silențioasă</w:t>
            </w:r>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xml:space="preserve">• </w:t>
            </w:r>
            <w:proofErr w:type="spellStart"/>
            <w:r w:rsidRPr="008E7B7A">
              <w:rPr>
                <w:rFonts w:ascii="Times New Roman" w:hAnsi="Times New Roman" w:cs="Times New Roman"/>
                <w:spacing w:val="1"/>
                <w:sz w:val="24"/>
                <w:szCs w:val="24"/>
                <w:shd w:val="clear" w:color="auto" w:fill="FFFFFF"/>
              </w:rPr>
              <w:t>Functia</w:t>
            </w:r>
            <w:proofErr w:type="spellEnd"/>
            <w:r w:rsidRPr="008E7B7A">
              <w:rPr>
                <w:rFonts w:ascii="Times New Roman" w:hAnsi="Times New Roman" w:cs="Times New Roman"/>
                <w:spacing w:val="1"/>
                <w:sz w:val="24"/>
                <w:szCs w:val="24"/>
                <w:shd w:val="clear" w:color="auto" w:fill="FFFFFF"/>
              </w:rPr>
              <w:t xml:space="preserve"> </w:t>
            </w:r>
            <w:proofErr w:type="spellStart"/>
            <w:r w:rsidRPr="008E7B7A">
              <w:rPr>
                <w:rFonts w:ascii="Times New Roman" w:hAnsi="Times New Roman" w:cs="Times New Roman"/>
                <w:spacing w:val="1"/>
                <w:sz w:val="24"/>
                <w:szCs w:val="24"/>
                <w:shd w:val="clear" w:color="auto" w:fill="FFFFFF"/>
              </w:rPr>
              <w:t>racire</w:t>
            </w:r>
            <w:proofErr w:type="spellEnd"/>
            <w:r w:rsidRPr="008E7B7A">
              <w:rPr>
                <w:rFonts w:ascii="Times New Roman" w:hAnsi="Times New Roman" w:cs="Times New Roman"/>
                <w:spacing w:val="1"/>
                <w:sz w:val="24"/>
                <w:szCs w:val="24"/>
                <w:shd w:val="clear" w:color="auto" w:fill="FFFFFF"/>
              </w:rPr>
              <w:t xml:space="preserve"> si </w:t>
            </w:r>
            <w:proofErr w:type="spellStart"/>
            <w:r w:rsidRPr="008E7B7A">
              <w:rPr>
                <w:rFonts w:ascii="Times New Roman" w:hAnsi="Times New Roman" w:cs="Times New Roman"/>
                <w:spacing w:val="1"/>
                <w:sz w:val="24"/>
                <w:szCs w:val="24"/>
                <w:shd w:val="clear" w:color="auto" w:fill="FFFFFF"/>
              </w:rPr>
              <w:t>functia</w:t>
            </w:r>
            <w:proofErr w:type="spellEnd"/>
            <w:r w:rsidRPr="008E7B7A">
              <w:rPr>
                <w:rFonts w:ascii="Times New Roman" w:hAnsi="Times New Roman" w:cs="Times New Roman"/>
                <w:spacing w:val="1"/>
                <w:sz w:val="24"/>
                <w:szCs w:val="24"/>
                <w:shd w:val="clear" w:color="auto" w:fill="FFFFFF"/>
              </w:rPr>
              <w:t xml:space="preserve"> </w:t>
            </w:r>
            <w:proofErr w:type="spellStart"/>
            <w:r w:rsidRPr="008E7B7A">
              <w:rPr>
                <w:rFonts w:ascii="Times New Roman" w:hAnsi="Times New Roman" w:cs="Times New Roman"/>
                <w:spacing w:val="1"/>
                <w:sz w:val="24"/>
                <w:szCs w:val="24"/>
                <w:shd w:val="clear" w:color="auto" w:fill="FFFFFF"/>
              </w:rPr>
              <w:t>incalzire</w:t>
            </w:r>
            <w:proofErr w:type="spellEnd"/>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xml:space="preserve">• Funcția  </w:t>
            </w:r>
            <w:proofErr w:type="spellStart"/>
            <w:r w:rsidRPr="008E7B7A">
              <w:rPr>
                <w:rFonts w:ascii="Times New Roman" w:hAnsi="Times New Roman" w:cs="Times New Roman"/>
                <w:spacing w:val="1"/>
                <w:sz w:val="24"/>
                <w:szCs w:val="24"/>
                <w:shd w:val="clear" w:color="auto" w:fill="FFFFFF"/>
              </w:rPr>
              <w:t>Dezumidificare</w:t>
            </w:r>
            <w:proofErr w:type="spellEnd"/>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xml:space="preserve">• Funcția </w:t>
            </w:r>
            <w:proofErr w:type="spellStart"/>
            <w:r w:rsidRPr="008E7B7A">
              <w:rPr>
                <w:rFonts w:ascii="Times New Roman" w:hAnsi="Times New Roman" w:cs="Times New Roman"/>
                <w:spacing w:val="1"/>
                <w:sz w:val="24"/>
                <w:szCs w:val="24"/>
                <w:shd w:val="clear" w:color="auto" w:fill="FFFFFF"/>
              </w:rPr>
              <w:t>Autocuratare</w:t>
            </w:r>
            <w:proofErr w:type="spellEnd"/>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Timer</w:t>
            </w:r>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xml:space="preserve">• Funcția </w:t>
            </w:r>
            <w:proofErr w:type="spellStart"/>
            <w:r w:rsidRPr="008E7B7A">
              <w:rPr>
                <w:rFonts w:ascii="Times New Roman" w:hAnsi="Times New Roman" w:cs="Times New Roman"/>
                <w:spacing w:val="1"/>
                <w:sz w:val="24"/>
                <w:szCs w:val="24"/>
                <w:shd w:val="clear" w:color="auto" w:fill="FFFFFF"/>
              </w:rPr>
              <w:t>Turbo</w:t>
            </w:r>
            <w:proofErr w:type="spellEnd"/>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Filtru multifuncțional</w:t>
            </w:r>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 xml:space="preserve">• Funcție de repornire </w:t>
            </w:r>
            <w:proofErr w:type="spellStart"/>
            <w:r w:rsidRPr="008E7B7A">
              <w:rPr>
                <w:rFonts w:ascii="Times New Roman" w:hAnsi="Times New Roman" w:cs="Times New Roman"/>
                <w:spacing w:val="1"/>
                <w:sz w:val="24"/>
                <w:szCs w:val="24"/>
                <w:shd w:val="clear" w:color="auto" w:fill="FFFFFF"/>
              </w:rPr>
              <w:t>cadere</w:t>
            </w:r>
            <w:proofErr w:type="spellEnd"/>
            <w:r w:rsidRPr="008E7B7A">
              <w:rPr>
                <w:rFonts w:ascii="Times New Roman" w:hAnsi="Times New Roman" w:cs="Times New Roman"/>
                <w:spacing w:val="1"/>
                <w:sz w:val="24"/>
                <w:szCs w:val="24"/>
                <w:shd w:val="clear" w:color="auto" w:fill="FFFFFF"/>
              </w:rPr>
              <w:t xml:space="preserve"> tensiune alimentare</w:t>
            </w:r>
            <w:r>
              <w:rPr>
                <w:rFonts w:ascii="Times New Roman" w:hAnsi="Times New Roman" w:cs="Times New Roman"/>
                <w:spacing w:val="1"/>
                <w:sz w:val="24"/>
                <w:szCs w:val="24"/>
                <w:shd w:val="clear" w:color="auto" w:fill="FFFFFF"/>
              </w:rPr>
              <w:t xml:space="preserve"> (auto-</w:t>
            </w:r>
            <w:proofErr w:type="spellStart"/>
            <w:r>
              <w:rPr>
                <w:rFonts w:ascii="Times New Roman" w:hAnsi="Times New Roman" w:cs="Times New Roman"/>
                <w:spacing w:val="1"/>
                <w:sz w:val="24"/>
                <w:szCs w:val="24"/>
                <w:shd w:val="clear" w:color="auto" w:fill="FFFFFF"/>
              </w:rPr>
              <w:t>restart</w:t>
            </w:r>
            <w:proofErr w:type="spellEnd"/>
            <w:r>
              <w:rPr>
                <w:rFonts w:ascii="Times New Roman" w:hAnsi="Times New Roman" w:cs="Times New Roman"/>
                <w:spacing w:val="1"/>
                <w:sz w:val="24"/>
                <w:szCs w:val="24"/>
                <w:shd w:val="clear" w:color="auto" w:fill="FFFFFF"/>
              </w:rPr>
              <w:t>)</w:t>
            </w:r>
          </w:p>
          <w:p w:rsidR="000A112E" w:rsidRPr="003103C8" w:rsidRDefault="000A112E" w:rsidP="00562CA6">
            <w:pPr>
              <w:tabs>
                <w:tab w:val="left" w:pos="16"/>
              </w:tabs>
              <w:jc w:val="both"/>
              <w:rPr>
                <w:rFonts w:ascii="Times New Roman" w:eastAsia="Times New Roman" w:hAnsi="Times New Roman" w:cs="Times New Roman"/>
                <w:sz w:val="20"/>
                <w:szCs w:val="20"/>
                <w:lang w:eastAsia="ro-RO"/>
              </w:rPr>
            </w:pPr>
          </w:p>
        </w:tc>
        <w:tc>
          <w:tcPr>
            <w:tcW w:w="8134" w:type="dxa"/>
            <w:shd w:val="clear" w:color="auto" w:fill="auto"/>
          </w:tcPr>
          <w:p w:rsidR="000A112E" w:rsidRPr="003103C8" w:rsidRDefault="000A112E" w:rsidP="009510A6">
            <w:pPr>
              <w:jc w:val="both"/>
              <w:rPr>
                <w:rFonts w:ascii="Times New Roman" w:eastAsia="Times New Roman" w:hAnsi="Times New Roman" w:cs="Times New Roman"/>
                <w:sz w:val="20"/>
                <w:szCs w:val="20"/>
                <w:lang w:eastAsia="ro-RO"/>
              </w:rPr>
            </w:pPr>
            <w:bookmarkStart w:id="0" w:name="_GoBack"/>
            <w:bookmarkEnd w:id="0"/>
          </w:p>
        </w:tc>
      </w:tr>
      <w:tr w:rsidR="000A112E" w:rsidRPr="003103C8" w:rsidTr="000A112E">
        <w:trPr>
          <w:trHeight w:val="871"/>
        </w:trPr>
        <w:tc>
          <w:tcPr>
            <w:tcW w:w="505" w:type="dxa"/>
            <w:shd w:val="clear" w:color="auto" w:fill="FFFFFF" w:themeFill="background1"/>
            <w:vAlign w:val="center"/>
          </w:tcPr>
          <w:p w:rsidR="000A112E" w:rsidRPr="003103C8" w:rsidRDefault="000A112E" w:rsidP="00183E7F">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8E7B7A" w:rsidRDefault="000A112E" w:rsidP="00024972">
            <w:pPr>
              <w:ind w:left="630" w:hanging="630"/>
              <w:rPr>
                <w:rFonts w:ascii="Times New Roman" w:hAnsi="Times New Roman" w:cs="Times New Roman"/>
                <w:b/>
                <w:spacing w:val="1"/>
                <w:sz w:val="24"/>
                <w:szCs w:val="24"/>
                <w:shd w:val="clear" w:color="auto" w:fill="FFFFFF"/>
                <w:lang w:val="en-US"/>
              </w:rPr>
            </w:pPr>
            <w:r w:rsidRPr="008E7B7A">
              <w:rPr>
                <w:rFonts w:ascii="Times New Roman" w:hAnsi="Times New Roman" w:cs="Times New Roman"/>
                <w:b/>
                <w:spacing w:val="1"/>
                <w:sz w:val="24"/>
                <w:szCs w:val="24"/>
                <w:shd w:val="clear" w:color="auto" w:fill="FFFFFF"/>
              </w:rPr>
              <w:t>B. Caracteristici tehnice:</w:t>
            </w:r>
          </w:p>
          <w:p w:rsidR="000A112E" w:rsidRPr="008E7B7A" w:rsidRDefault="000A112E" w:rsidP="00024972">
            <w:pPr>
              <w:tabs>
                <w:tab w:val="left" w:pos="709"/>
                <w:tab w:val="left" w:pos="4820"/>
              </w:tabs>
              <w:ind w:left="466" w:hanging="482"/>
              <w:contextualSpacing/>
              <w:rPr>
                <w:rFonts w:ascii="Times New Roman" w:eastAsia="Times New Roman" w:hAnsi="Times New Roman" w:cs="Times New Roman"/>
                <w:spacing w:val="1"/>
                <w:sz w:val="24"/>
                <w:szCs w:val="24"/>
                <w:shd w:val="clear" w:color="auto" w:fill="FFFFFF"/>
                <w:lang w:val="en-US"/>
              </w:rPr>
            </w:pPr>
            <w:r w:rsidRPr="008E7B7A">
              <w:rPr>
                <w:rFonts w:ascii="Times New Roman" w:eastAsia="Times New Roman" w:hAnsi="Times New Roman" w:cs="Times New Roman"/>
                <w:spacing w:val="1"/>
                <w:sz w:val="24"/>
                <w:szCs w:val="24"/>
                <w:shd w:val="clear" w:color="auto" w:fill="FFFFFF"/>
                <w:lang w:val="en-US"/>
              </w:rPr>
              <w:t xml:space="preserve">Tip </w:t>
            </w:r>
            <w:proofErr w:type="spellStart"/>
            <w:r w:rsidRPr="008E7B7A">
              <w:rPr>
                <w:rFonts w:ascii="Times New Roman" w:eastAsia="Times New Roman" w:hAnsi="Times New Roman" w:cs="Times New Roman"/>
                <w:spacing w:val="1"/>
                <w:sz w:val="24"/>
                <w:szCs w:val="24"/>
                <w:shd w:val="clear" w:color="auto" w:fill="FFFFFF"/>
                <w:lang w:val="en-US"/>
              </w:rPr>
              <w:t>unitate</w:t>
            </w:r>
            <w:proofErr w:type="spellEnd"/>
            <w:r w:rsidRPr="008E7B7A">
              <w:rPr>
                <w:rFonts w:ascii="Times New Roman" w:eastAsia="Times New Roman" w:hAnsi="Times New Roman" w:cs="Times New Roman"/>
                <w:spacing w:val="1"/>
                <w:sz w:val="24"/>
                <w:szCs w:val="24"/>
                <w:shd w:val="clear" w:color="auto" w:fill="FFFFFF"/>
                <w:lang w:val="en-US"/>
              </w:rPr>
              <w:t xml:space="preserve"> </w:t>
            </w:r>
            <w:proofErr w:type="spellStart"/>
            <w:r w:rsidRPr="008E7B7A">
              <w:rPr>
                <w:rFonts w:ascii="Times New Roman" w:eastAsia="Times New Roman" w:hAnsi="Times New Roman" w:cs="Times New Roman"/>
                <w:spacing w:val="1"/>
                <w:sz w:val="24"/>
                <w:szCs w:val="24"/>
                <w:shd w:val="clear" w:color="auto" w:fill="FFFFFF"/>
                <w:lang w:val="en-US"/>
              </w:rPr>
              <w:t>aer</w:t>
            </w:r>
            <w:proofErr w:type="spellEnd"/>
            <w:r w:rsidRPr="008E7B7A">
              <w:rPr>
                <w:rFonts w:ascii="Times New Roman" w:eastAsia="Times New Roman" w:hAnsi="Times New Roman" w:cs="Times New Roman"/>
                <w:spacing w:val="1"/>
                <w:sz w:val="24"/>
                <w:szCs w:val="24"/>
                <w:shd w:val="clear" w:color="auto" w:fill="FFFFFF"/>
                <w:lang w:val="en-US"/>
              </w:rPr>
              <w:t xml:space="preserve">: </w:t>
            </w:r>
            <w:proofErr w:type="spellStart"/>
            <w:r w:rsidRPr="008E7B7A">
              <w:rPr>
                <w:rFonts w:ascii="Times New Roman" w:eastAsia="Times New Roman" w:hAnsi="Times New Roman" w:cs="Times New Roman"/>
                <w:spacing w:val="1"/>
                <w:sz w:val="24"/>
                <w:szCs w:val="24"/>
                <w:shd w:val="clear" w:color="auto" w:fill="FFFFFF"/>
                <w:lang w:val="en-US"/>
              </w:rPr>
              <w:t>unitate</w:t>
            </w:r>
            <w:proofErr w:type="spellEnd"/>
            <w:r w:rsidRPr="008E7B7A">
              <w:rPr>
                <w:rFonts w:ascii="Times New Roman" w:eastAsia="Times New Roman" w:hAnsi="Times New Roman" w:cs="Times New Roman"/>
                <w:spacing w:val="1"/>
                <w:sz w:val="24"/>
                <w:szCs w:val="24"/>
                <w:shd w:val="clear" w:color="auto" w:fill="FFFFFF"/>
                <w:lang w:val="en-US"/>
              </w:rPr>
              <w:t xml:space="preserve"> </w:t>
            </w:r>
            <w:proofErr w:type="spellStart"/>
            <w:r w:rsidRPr="008E7B7A">
              <w:rPr>
                <w:rFonts w:ascii="Times New Roman" w:eastAsia="Times New Roman" w:hAnsi="Times New Roman" w:cs="Times New Roman"/>
                <w:spacing w:val="1"/>
                <w:sz w:val="24"/>
                <w:szCs w:val="24"/>
                <w:shd w:val="clear" w:color="auto" w:fill="FFFFFF"/>
                <w:lang w:val="en-US"/>
              </w:rPr>
              <w:t>interna</w:t>
            </w:r>
            <w:proofErr w:type="spellEnd"/>
            <w:r w:rsidRPr="008E7B7A">
              <w:rPr>
                <w:rFonts w:ascii="Times New Roman" w:eastAsia="Times New Roman" w:hAnsi="Times New Roman" w:cs="Times New Roman"/>
                <w:spacing w:val="1"/>
                <w:sz w:val="24"/>
                <w:szCs w:val="24"/>
                <w:shd w:val="clear" w:color="auto" w:fill="FFFFFF"/>
                <w:lang w:val="en-US"/>
              </w:rPr>
              <w:t xml:space="preserve"> + </w:t>
            </w:r>
            <w:proofErr w:type="spellStart"/>
            <w:r w:rsidRPr="008E7B7A">
              <w:rPr>
                <w:rFonts w:ascii="Times New Roman" w:eastAsia="Times New Roman" w:hAnsi="Times New Roman" w:cs="Times New Roman"/>
                <w:spacing w:val="1"/>
                <w:sz w:val="24"/>
                <w:szCs w:val="24"/>
                <w:shd w:val="clear" w:color="auto" w:fill="FFFFFF"/>
                <w:lang w:val="en-US"/>
              </w:rPr>
              <w:t>unitate</w:t>
            </w:r>
            <w:proofErr w:type="spellEnd"/>
            <w:r w:rsidRPr="008E7B7A">
              <w:rPr>
                <w:rFonts w:ascii="Times New Roman" w:eastAsia="Times New Roman" w:hAnsi="Times New Roman" w:cs="Times New Roman"/>
                <w:spacing w:val="1"/>
                <w:sz w:val="24"/>
                <w:szCs w:val="24"/>
                <w:shd w:val="clear" w:color="auto" w:fill="FFFFFF"/>
                <w:lang w:val="en-US"/>
              </w:rPr>
              <w:t xml:space="preserve"> externa</w:t>
            </w:r>
          </w:p>
          <w:p w:rsidR="000A112E" w:rsidRPr="008E7B7A" w:rsidRDefault="000A112E" w:rsidP="00024972">
            <w:pPr>
              <w:tabs>
                <w:tab w:val="left" w:pos="709"/>
                <w:tab w:val="left" w:pos="4820"/>
              </w:tabs>
              <w:contextualSpacing/>
              <w:rPr>
                <w:rFonts w:ascii="Times New Roman" w:eastAsia="Times New Roman" w:hAnsi="Times New Roman" w:cs="Times New Roman"/>
                <w:spacing w:val="1"/>
                <w:sz w:val="24"/>
                <w:szCs w:val="24"/>
                <w:shd w:val="clear" w:color="auto" w:fill="FFFFFF"/>
                <w:lang w:val="en-US"/>
              </w:rPr>
            </w:pPr>
            <w:proofErr w:type="spellStart"/>
            <w:r w:rsidRPr="008E7B7A">
              <w:rPr>
                <w:rFonts w:ascii="Times New Roman" w:eastAsia="Times New Roman" w:hAnsi="Times New Roman" w:cs="Times New Roman"/>
                <w:spacing w:val="1"/>
                <w:sz w:val="24"/>
                <w:szCs w:val="24"/>
                <w:shd w:val="clear" w:color="auto" w:fill="FFFFFF"/>
                <w:lang w:val="en-US"/>
              </w:rPr>
              <w:t>Capacitatea</w:t>
            </w:r>
            <w:proofErr w:type="spellEnd"/>
            <w:r w:rsidRPr="008E7B7A">
              <w:rPr>
                <w:rFonts w:ascii="Times New Roman" w:eastAsia="Times New Roman" w:hAnsi="Times New Roman" w:cs="Times New Roman"/>
                <w:spacing w:val="1"/>
                <w:sz w:val="24"/>
                <w:szCs w:val="24"/>
                <w:shd w:val="clear" w:color="auto" w:fill="FFFFFF"/>
                <w:lang w:val="en-US"/>
              </w:rPr>
              <w:t xml:space="preserve"> de </w:t>
            </w:r>
            <w:proofErr w:type="spellStart"/>
            <w:r w:rsidRPr="008E7B7A">
              <w:rPr>
                <w:rFonts w:ascii="Times New Roman" w:eastAsia="Times New Roman" w:hAnsi="Times New Roman" w:cs="Times New Roman"/>
                <w:spacing w:val="1"/>
                <w:sz w:val="24"/>
                <w:szCs w:val="24"/>
                <w:shd w:val="clear" w:color="auto" w:fill="FFFFFF"/>
                <w:lang w:val="en-US"/>
              </w:rPr>
              <w:t>racire</w:t>
            </w:r>
            <w:proofErr w:type="spellEnd"/>
            <w:r w:rsidRPr="008E7B7A">
              <w:rPr>
                <w:rFonts w:ascii="Times New Roman" w:eastAsia="Times New Roman" w:hAnsi="Times New Roman" w:cs="Times New Roman"/>
                <w:spacing w:val="1"/>
                <w:sz w:val="24"/>
                <w:szCs w:val="24"/>
                <w:shd w:val="clear" w:color="auto" w:fill="FFFFFF"/>
                <w:lang w:val="en-US"/>
              </w:rPr>
              <w:t>: 24.000 BTU</w:t>
            </w:r>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z w:val="24"/>
                <w:szCs w:val="24"/>
              </w:rPr>
              <w:t xml:space="preserve">Tip tehnologie aer: </w:t>
            </w:r>
            <w:proofErr w:type="spellStart"/>
            <w:r w:rsidRPr="008E7B7A">
              <w:rPr>
                <w:rFonts w:ascii="Times New Roman" w:hAnsi="Times New Roman" w:cs="Times New Roman"/>
                <w:sz w:val="24"/>
                <w:szCs w:val="24"/>
              </w:rPr>
              <w:t>inverter</w:t>
            </w:r>
            <w:proofErr w:type="spellEnd"/>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z w:val="24"/>
                <w:szCs w:val="24"/>
              </w:rPr>
              <w:t>Culoare: alb</w:t>
            </w:r>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pacing w:val="1"/>
                <w:sz w:val="24"/>
                <w:szCs w:val="24"/>
                <w:shd w:val="clear" w:color="auto" w:fill="FFFFFF"/>
              </w:rPr>
              <w:t xml:space="preserve">Conectarea </w:t>
            </w:r>
            <w:proofErr w:type="spellStart"/>
            <w:r w:rsidRPr="008E7B7A">
              <w:rPr>
                <w:rFonts w:ascii="Times New Roman" w:hAnsi="Times New Roman" w:cs="Times New Roman"/>
                <w:spacing w:val="1"/>
                <w:sz w:val="24"/>
                <w:szCs w:val="24"/>
                <w:shd w:val="clear" w:color="auto" w:fill="FFFFFF"/>
              </w:rPr>
              <w:t>tevilor</w:t>
            </w:r>
            <w:proofErr w:type="spellEnd"/>
            <w:r w:rsidRPr="008E7B7A">
              <w:rPr>
                <w:rFonts w:ascii="Times New Roman" w:hAnsi="Times New Roman" w:cs="Times New Roman"/>
                <w:spacing w:val="1"/>
                <w:sz w:val="24"/>
                <w:szCs w:val="24"/>
                <w:shd w:val="clear" w:color="auto" w:fill="FFFFFF"/>
              </w:rPr>
              <w:t xml:space="preserve"> de refrigerent este posibila pe ambele </w:t>
            </w:r>
            <w:proofErr w:type="spellStart"/>
            <w:r w:rsidRPr="008E7B7A">
              <w:rPr>
                <w:rFonts w:ascii="Times New Roman" w:hAnsi="Times New Roman" w:cs="Times New Roman"/>
                <w:spacing w:val="1"/>
                <w:sz w:val="24"/>
                <w:szCs w:val="24"/>
                <w:shd w:val="clear" w:color="auto" w:fill="FFFFFF"/>
              </w:rPr>
              <w:t>parti</w:t>
            </w:r>
            <w:proofErr w:type="spellEnd"/>
            <w:r w:rsidRPr="008E7B7A">
              <w:rPr>
                <w:rFonts w:ascii="Times New Roman" w:hAnsi="Times New Roman" w:cs="Times New Roman"/>
                <w:spacing w:val="1"/>
                <w:sz w:val="24"/>
                <w:szCs w:val="24"/>
                <w:shd w:val="clear" w:color="auto" w:fill="FFFFFF"/>
              </w:rPr>
              <w:t xml:space="preserve"> ale UI</w:t>
            </w:r>
            <w:r w:rsidRPr="008E7B7A">
              <w:rPr>
                <w:rFonts w:ascii="Times New Roman" w:hAnsi="Times New Roman" w:cs="Times New Roman"/>
                <w:spacing w:val="1"/>
                <w:sz w:val="24"/>
                <w:szCs w:val="24"/>
              </w:rPr>
              <w:br/>
            </w:r>
            <w:r w:rsidRPr="008E7B7A">
              <w:rPr>
                <w:rFonts w:ascii="Times New Roman" w:hAnsi="Times New Roman" w:cs="Times New Roman"/>
                <w:spacing w:val="1"/>
                <w:sz w:val="24"/>
                <w:szCs w:val="24"/>
                <w:shd w:val="clear" w:color="auto" w:fill="FFFFFF"/>
              </w:rPr>
              <w:t>Senzor de temperatura pe telecomanda</w:t>
            </w:r>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z w:val="24"/>
                <w:szCs w:val="24"/>
              </w:rPr>
              <w:t>Refrigerant: R 32</w:t>
            </w:r>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z w:val="24"/>
                <w:szCs w:val="24"/>
              </w:rPr>
              <w:t>Tensiunea de alimentare: 220 – 240 V/50 Hz</w:t>
            </w:r>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z w:val="24"/>
                <w:szCs w:val="24"/>
              </w:rPr>
              <w:t xml:space="preserve">Temperatura exterioara de </w:t>
            </w:r>
            <w:proofErr w:type="spellStart"/>
            <w:r w:rsidRPr="008E7B7A">
              <w:rPr>
                <w:rFonts w:ascii="Times New Roman" w:hAnsi="Times New Roman" w:cs="Times New Roman"/>
                <w:sz w:val="24"/>
                <w:szCs w:val="24"/>
              </w:rPr>
              <w:t>functionare</w:t>
            </w:r>
            <w:proofErr w:type="spellEnd"/>
            <w:r w:rsidRPr="008E7B7A">
              <w:rPr>
                <w:rFonts w:ascii="Times New Roman" w:hAnsi="Times New Roman" w:cs="Times New Roman"/>
                <w:sz w:val="24"/>
                <w:szCs w:val="24"/>
              </w:rPr>
              <w:t xml:space="preserve"> la </w:t>
            </w:r>
            <w:proofErr w:type="spellStart"/>
            <w:r w:rsidRPr="008E7B7A">
              <w:rPr>
                <w:rFonts w:ascii="Times New Roman" w:hAnsi="Times New Roman" w:cs="Times New Roman"/>
                <w:sz w:val="24"/>
                <w:szCs w:val="24"/>
              </w:rPr>
              <w:t>racire</w:t>
            </w:r>
            <w:proofErr w:type="spellEnd"/>
            <w:r w:rsidRPr="008E7B7A">
              <w:rPr>
                <w:rFonts w:ascii="Times New Roman" w:hAnsi="Times New Roman" w:cs="Times New Roman"/>
                <w:sz w:val="24"/>
                <w:szCs w:val="24"/>
              </w:rPr>
              <w:t>:</w:t>
            </w:r>
            <w:r>
              <w:rPr>
                <w:rFonts w:ascii="Times New Roman" w:hAnsi="Times New Roman" w:cs="Times New Roman"/>
                <w:sz w:val="24"/>
                <w:szCs w:val="24"/>
              </w:rPr>
              <w:t xml:space="preserve"> </w:t>
            </w:r>
            <w:r w:rsidRPr="008E7B7A">
              <w:rPr>
                <w:rFonts w:ascii="Times New Roman" w:hAnsi="Times New Roman" w:cs="Times New Roman"/>
                <w:sz w:val="24"/>
                <w:szCs w:val="24"/>
              </w:rPr>
              <w:t>minim - 15 ºC si maxim +43ºC</w:t>
            </w:r>
          </w:p>
          <w:p w:rsidR="000A112E" w:rsidRPr="008E7B7A" w:rsidRDefault="000A112E" w:rsidP="007B1789">
            <w:pPr>
              <w:ind w:left="16"/>
              <w:rPr>
                <w:rFonts w:ascii="Times New Roman" w:hAnsi="Times New Roman" w:cs="Times New Roman"/>
                <w:sz w:val="24"/>
                <w:szCs w:val="24"/>
              </w:rPr>
            </w:pPr>
            <w:bookmarkStart w:id="1" w:name="_Hlk136440964"/>
            <w:r w:rsidRPr="008E7B7A">
              <w:rPr>
                <w:rFonts w:ascii="Times New Roman" w:hAnsi="Times New Roman" w:cs="Times New Roman"/>
                <w:sz w:val="24"/>
                <w:szCs w:val="24"/>
              </w:rPr>
              <w:t xml:space="preserve">Temperatura exterioara de </w:t>
            </w:r>
            <w:proofErr w:type="spellStart"/>
            <w:r w:rsidRPr="008E7B7A">
              <w:rPr>
                <w:rFonts w:ascii="Times New Roman" w:hAnsi="Times New Roman" w:cs="Times New Roman"/>
                <w:sz w:val="24"/>
                <w:szCs w:val="24"/>
              </w:rPr>
              <w:t>functionare</w:t>
            </w:r>
            <w:proofErr w:type="spellEnd"/>
            <w:r w:rsidRPr="008E7B7A">
              <w:rPr>
                <w:rFonts w:ascii="Times New Roman" w:hAnsi="Times New Roman" w:cs="Times New Roman"/>
                <w:sz w:val="24"/>
                <w:szCs w:val="24"/>
              </w:rPr>
              <w:t xml:space="preserve"> la </w:t>
            </w:r>
            <w:proofErr w:type="spellStart"/>
            <w:r w:rsidRPr="008E7B7A">
              <w:rPr>
                <w:rFonts w:ascii="Times New Roman" w:hAnsi="Times New Roman" w:cs="Times New Roman"/>
                <w:sz w:val="24"/>
                <w:szCs w:val="24"/>
              </w:rPr>
              <w:t>incalzire</w:t>
            </w:r>
            <w:proofErr w:type="spellEnd"/>
            <w:r w:rsidRPr="008E7B7A">
              <w:rPr>
                <w:rFonts w:ascii="Times New Roman" w:hAnsi="Times New Roman" w:cs="Times New Roman"/>
                <w:sz w:val="24"/>
                <w:szCs w:val="24"/>
              </w:rPr>
              <w:t>: minim - 15 ºC si maxim + 24ºC</w:t>
            </w:r>
          </w:p>
          <w:bookmarkEnd w:id="1"/>
          <w:p w:rsidR="000A112E" w:rsidRPr="008E7B7A" w:rsidRDefault="000A112E" w:rsidP="007B1789">
            <w:pPr>
              <w:ind w:left="16" w:hanging="16"/>
              <w:rPr>
                <w:rFonts w:ascii="Times New Roman" w:hAnsi="Times New Roman" w:cs="Times New Roman"/>
                <w:sz w:val="24"/>
                <w:szCs w:val="24"/>
              </w:rPr>
            </w:pPr>
            <w:r w:rsidRPr="008E7B7A">
              <w:rPr>
                <w:rFonts w:ascii="Times New Roman" w:hAnsi="Times New Roman" w:cs="Times New Roman"/>
                <w:sz w:val="24"/>
                <w:szCs w:val="24"/>
              </w:rPr>
              <w:t xml:space="preserve">Clasa de eficienta energetica: </w:t>
            </w:r>
            <w:proofErr w:type="spellStart"/>
            <w:r w:rsidRPr="008E7B7A">
              <w:rPr>
                <w:rFonts w:ascii="Times New Roman" w:hAnsi="Times New Roman" w:cs="Times New Roman"/>
                <w:sz w:val="24"/>
                <w:szCs w:val="24"/>
              </w:rPr>
              <w:t>racire</w:t>
            </w:r>
            <w:proofErr w:type="spellEnd"/>
            <w:r w:rsidRPr="008E7B7A">
              <w:rPr>
                <w:rFonts w:ascii="Times New Roman" w:hAnsi="Times New Roman" w:cs="Times New Roman"/>
                <w:sz w:val="24"/>
                <w:szCs w:val="24"/>
              </w:rPr>
              <w:t xml:space="preserve"> A++, SEER  minim 6.1</w:t>
            </w:r>
          </w:p>
          <w:p w:rsidR="000A112E" w:rsidRPr="008E7B7A" w:rsidRDefault="000A112E" w:rsidP="007B1789">
            <w:pPr>
              <w:ind w:left="624" w:hanging="608"/>
              <w:rPr>
                <w:rFonts w:ascii="Times New Roman" w:hAnsi="Times New Roman" w:cs="Times New Roman"/>
                <w:sz w:val="24"/>
                <w:szCs w:val="24"/>
              </w:rPr>
            </w:pPr>
            <w:proofErr w:type="spellStart"/>
            <w:r w:rsidRPr="008E7B7A">
              <w:rPr>
                <w:rFonts w:ascii="Times New Roman" w:hAnsi="Times New Roman" w:cs="Times New Roman"/>
                <w:sz w:val="24"/>
                <w:szCs w:val="24"/>
              </w:rPr>
              <w:t>incalzire</w:t>
            </w:r>
            <w:proofErr w:type="spellEnd"/>
            <w:r w:rsidRPr="008E7B7A">
              <w:rPr>
                <w:rFonts w:ascii="Times New Roman" w:hAnsi="Times New Roman" w:cs="Times New Roman"/>
                <w:sz w:val="24"/>
                <w:szCs w:val="24"/>
              </w:rPr>
              <w:t xml:space="preserve"> A+, SCOP minim 4.00</w:t>
            </w:r>
          </w:p>
          <w:p w:rsidR="000A112E" w:rsidRPr="008E7B7A" w:rsidRDefault="000A112E" w:rsidP="007B1789">
            <w:pPr>
              <w:rPr>
                <w:rFonts w:ascii="Times New Roman" w:hAnsi="Times New Roman" w:cs="Times New Roman"/>
                <w:sz w:val="24"/>
                <w:szCs w:val="24"/>
              </w:rPr>
            </w:pPr>
            <w:r w:rsidRPr="008E7B7A">
              <w:rPr>
                <w:rFonts w:ascii="Times New Roman" w:hAnsi="Times New Roman" w:cs="Times New Roman"/>
                <w:sz w:val="24"/>
                <w:szCs w:val="24"/>
              </w:rPr>
              <w:t>Putere maxima consumata: 2</w:t>
            </w:r>
            <w:r>
              <w:rPr>
                <w:rFonts w:ascii="Times New Roman" w:hAnsi="Times New Roman" w:cs="Times New Roman"/>
                <w:sz w:val="24"/>
                <w:szCs w:val="24"/>
              </w:rPr>
              <w:t>5</w:t>
            </w:r>
            <w:r w:rsidRPr="008E7B7A">
              <w:rPr>
                <w:rFonts w:ascii="Times New Roman" w:hAnsi="Times New Roman" w:cs="Times New Roman"/>
                <w:sz w:val="24"/>
                <w:szCs w:val="24"/>
              </w:rPr>
              <w:t>00W</w:t>
            </w:r>
          </w:p>
          <w:p w:rsidR="000A112E" w:rsidRDefault="000A112E" w:rsidP="007B1789">
            <w:pPr>
              <w:ind w:hanging="254"/>
              <w:rPr>
                <w:rFonts w:ascii="Times New Roman" w:hAnsi="Times New Roman" w:cs="Times New Roman"/>
                <w:sz w:val="24"/>
                <w:szCs w:val="24"/>
              </w:rPr>
            </w:pPr>
            <w:r w:rsidRPr="008E7B7A">
              <w:rPr>
                <w:rFonts w:ascii="Times New Roman" w:hAnsi="Times New Roman" w:cs="Times New Roman"/>
                <w:sz w:val="24"/>
                <w:szCs w:val="24"/>
              </w:rPr>
              <w:t xml:space="preserve">    </w:t>
            </w:r>
            <w:proofErr w:type="spellStart"/>
            <w:r w:rsidRPr="008E7B7A">
              <w:rPr>
                <w:rFonts w:ascii="Times New Roman" w:hAnsi="Times New Roman" w:cs="Times New Roman"/>
                <w:sz w:val="24"/>
                <w:szCs w:val="24"/>
              </w:rPr>
              <w:t>Suprafata</w:t>
            </w:r>
            <w:proofErr w:type="spellEnd"/>
            <w:r w:rsidRPr="008E7B7A">
              <w:rPr>
                <w:rFonts w:ascii="Times New Roman" w:hAnsi="Times New Roman" w:cs="Times New Roman"/>
                <w:sz w:val="24"/>
                <w:szCs w:val="24"/>
              </w:rPr>
              <w:t xml:space="preserve"> de </w:t>
            </w:r>
            <w:proofErr w:type="spellStart"/>
            <w:r w:rsidRPr="008E7B7A">
              <w:rPr>
                <w:rFonts w:ascii="Times New Roman" w:hAnsi="Times New Roman" w:cs="Times New Roman"/>
                <w:sz w:val="24"/>
                <w:szCs w:val="24"/>
              </w:rPr>
              <w:t>aplicatie</w:t>
            </w:r>
            <w:proofErr w:type="spellEnd"/>
            <w:r w:rsidRPr="008E7B7A">
              <w:rPr>
                <w:rFonts w:ascii="Times New Roman" w:hAnsi="Times New Roman" w:cs="Times New Roman"/>
                <w:sz w:val="24"/>
                <w:szCs w:val="24"/>
              </w:rPr>
              <w:t xml:space="preserve"> pentru aparatul ofertat: minim 55 mp</w:t>
            </w:r>
          </w:p>
          <w:p w:rsidR="000A112E" w:rsidRPr="007B1789" w:rsidRDefault="000A112E" w:rsidP="007B1789">
            <w:pPr>
              <w:ind w:firstLine="16"/>
              <w:rPr>
                <w:rFonts w:ascii="Times New Roman" w:hAnsi="Times New Roman" w:cs="Times New Roman"/>
                <w:sz w:val="24"/>
                <w:szCs w:val="24"/>
              </w:rPr>
            </w:pPr>
            <w:r w:rsidRPr="008E7B7A">
              <w:rPr>
                <w:rFonts w:ascii="Times New Roman" w:hAnsi="Times New Roman" w:cs="Times New Roman"/>
                <w:sz w:val="24"/>
                <w:szCs w:val="24"/>
              </w:rPr>
              <w:t>Tip montaj: pe perete.</w:t>
            </w:r>
          </w:p>
        </w:tc>
        <w:tc>
          <w:tcPr>
            <w:tcW w:w="8134" w:type="dxa"/>
            <w:shd w:val="clear" w:color="auto" w:fill="auto"/>
          </w:tcPr>
          <w:p w:rsidR="000A112E" w:rsidRPr="003103C8" w:rsidRDefault="000A112E" w:rsidP="00183E7F">
            <w:pPr>
              <w:jc w:val="both"/>
              <w:rPr>
                <w:rFonts w:ascii="Times New Roman" w:eastAsia="Times New Roman" w:hAnsi="Times New Roman" w:cs="Times New Roman"/>
                <w:b/>
                <w:i/>
                <w:color w:val="0070C0"/>
                <w:sz w:val="20"/>
                <w:szCs w:val="20"/>
                <w:lang w:eastAsia="ro-RO"/>
              </w:rPr>
            </w:pPr>
          </w:p>
        </w:tc>
      </w:tr>
      <w:tr w:rsidR="000A112E" w:rsidRPr="003103C8" w:rsidTr="000A112E">
        <w:trPr>
          <w:trHeight w:val="2082"/>
        </w:trPr>
        <w:tc>
          <w:tcPr>
            <w:tcW w:w="505" w:type="dxa"/>
            <w:tcBorders>
              <w:top w:val="nil"/>
              <w:bottom w:val="nil"/>
            </w:tcBorders>
            <w:shd w:val="clear" w:color="auto" w:fill="auto"/>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vMerge w:val="restart"/>
            <w:shd w:val="clear" w:color="auto" w:fill="auto"/>
          </w:tcPr>
          <w:p w:rsidR="000A112E" w:rsidRDefault="000A112E" w:rsidP="00ED2E53">
            <w:pPr>
              <w:ind w:left="624" w:hanging="608"/>
              <w:rPr>
                <w:rFonts w:ascii="Times New Roman" w:hAnsi="Times New Roman" w:cs="Times New Roman"/>
                <w:b/>
              </w:rPr>
            </w:pPr>
            <w:r>
              <w:rPr>
                <w:rFonts w:ascii="Times New Roman" w:hAnsi="Times New Roman" w:cs="Times New Roman"/>
                <w:b/>
              </w:rPr>
              <w:t xml:space="preserve">C. </w:t>
            </w:r>
            <w:proofErr w:type="spellStart"/>
            <w:r>
              <w:rPr>
                <w:rFonts w:ascii="Times New Roman" w:hAnsi="Times New Roman" w:cs="Times New Roman"/>
                <w:b/>
              </w:rPr>
              <w:t>Cerinte</w:t>
            </w:r>
            <w:proofErr w:type="spellEnd"/>
            <w:r>
              <w:rPr>
                <w:rFonts w:ascii="Times New Roman" w:hAnsi="Times New Roman" w:cs="Times New Roman"/>
                <w:b/>
              </w:rPr>
              <w:t xml:space="preserve"> montaj</w:t>
            </w:r>
          </w:p>
          <w:p w:rsidR="000A112E" w:rsidRPr="008E7B7A" w:rsidRDefault="000A112E" w:rsidP="00ED2E53">
            <w:pPr>
              <w:ind w:left="16"/>
              <w:rPr>
                <w:rFonts w:ascii="Times New Roman" w:hAnsi="Times New Roman" w:cs="Times New Roman"/>
                <w:sz w:val="24"/>
                <w:szCs w:val="24"/>
                <w:lang w:val="en-US"/>
              </w:rPr>
            </w:pPr>
            <w:r w:rsidRPr="008E7B7A">
              <w:rPr>
                <w:rFonts w:ascii="Times New Roman" w:hAnsi="Times New Roman" w:cs="Times New Roman"/>
                <w:b/>
                <w:sz w:val="24"/>
                <w:szCs w:val="24"/>
              </w:rPr>
              <w:t xml:space="preserve">VTMIS Tulcea: </w:t>
            </w:r>
            <w:bookmarkStart w:id="2" w:name="_Hlk138338998"/>
            <w:proofErr w:type="spellStart"/>
            <w:r w:rsidRPr="008E7B7A">
              <w:rPr>
                <w:rFonts w:ascii="Times New Roman" w:hAnsi="Times New Roman" w:cs="Times New Roman"/>
                <w:sz w:val="24"/>
                <w:szCs w:val="24"/>
                <w:lang w:val="en-US"/>
              </w:rPr>
              <w:t>furnizorul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demonteaza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aparatul</w:t>
            </w:r>
            <w:proofErr w:type="spellEnd"/>
            <w:r w:rsidRPr="008E7B7A">
              <w:rPr>
                <w:rFonts w:ascii="Times New Roman" w:hAnsi="Times New Roman" w:cs="Times New Roman"/>
                <w:sz w:val="24"/>
                <w:szCs w:val="24"/>
                <w:lang w:val="en-US"/>
              </w:rPr>
              <w:t xml:space="preserve"> de </w:t>
            </w:r>
            <w:proofErr w:type="spellStart"/>
            <w:r w:rsidRPr="008E7B7A">
              <w:rPr>
                <w:rFonts w:ascii="Times New Roman" w:hAnsi="Times New Roman" w:cs="Times New Roman"/>
                <w:sz w:val="24"/>
                <w:szCs w:val="24"/>
                <w:lang w:val="en-US"/>
              </w:rPr>
              <w:t>aer</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conditionat</w:t>
            </w:r>
            <w:proofErr w:type="spellEnd"/>
            <w:r w:rsidRPr="008E7B7A">
              <w:rPr>
                <w:rFonts w:ascii="Times New Roman" w:hAnsi="Times New Roman" w:cs="Times New Roman"/>
                <w:sz w:val="24"/>
                <w:szCs w:val="24"/>
                <w:lang w:val="en-US"/>
              </w:rPr>
              <w:t xml:space="preserve"> defect (</w:t>
            </w:r>
            <w:proofErr w:type="spellStart"/>
            <w:r w:rsidRPr="008E7B7A">
              <w:rPr>
                <w:rFonts w:ascii="Times New Roman" w:hAnsi="Times New Roman" w:cs="Times New Roman"/>
                <w:sz w:val="24"/>
                <w:szCs w:val="24"/>
                <w:lang w:val="en-US"/>
              </w:rPr>
              <w:t>unitate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interna</w:t>
            </w:r>
            <w:proofErr w:type="spellEnd"/>
            <w:r w:rsidRPr="008E7B7A">
              <w:rPr>
                <w:rFonts w:ascii="Times New Roman" w:hAnsi="Times New Roman" w:cs="Times New Roman"/>
                <w:sz w:val="24"/>
                <w:szCs w:val="24"/>
                <w:lang w:val="en-US"/>
              </w:rPr>
              <w:t xml:space="preserve"> + externa) </w:t>
            </w:r>
            <w:proofErr w:type="spellStart"/>
            <w:r w:rsidRPr="008E7B7A">
              <w:rPr>
                <w:rFonts w:ascii="Times New Roman" w:hAnsi="Times New Roman" w:cs="Times New Roman"/>
                <w:sz w:val="24"/>
                <w:szCs w:val="24"/>
                <w:lang w:val="en-US"/>
              </w:rPr>
              <w:t>si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monteaza</w:t>
            </w:r>
            <w:proofErr w:type="spellEnd"/>
            <w:r w:rsidRPr="008E7B7A">
              <w:rPr>
                <w:rFonts w:ascii="Times New Roman" w:hAnsi="Times New Roman" w:cs="Times New Roman"/>
                <w:sz w:val="24"/>
                <w:szCs w:val="24"/>
                <w:lang w:val="en-US"/>
              </w:rPr>
              <w:t xml:space="preserve"> pe </w:t>
            </w:r>
            <w:proofErr w:type="spellStart"/>
            <w:r w:rsidRPr="008E7B7A">
              <w:rPr>
                <w:rFonts w:ascii="Times New Roman" w:hAnsi="Times New Roman" w:cs="Times New Roman"/>
                <w:sz w:val="24"/>
                <w:szCs w:val="24"/>
                <w:lang w:val="en-US"/>
              </w:rPr>
              <w:t>amplasamentul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acestuia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aparatul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nou</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lungime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traseu</w:t>
            </w:r>
            <w:proofErr w:type="spellEnd"/>
            <w:r w:rsidRPr="008E7B7A">
              <w:rPr>
                <w:rFonts w:ascii="Times New Roman" w:hAnsi="Times New Roman" w:cs="Times New Roman"/>
                <w:sz w:val="24"/>
                <w:szCs w:val="24"/>
                <w:lang w:val="en-US"/>
              </w:rPr>
              <w:t xml:space="preserve"> frigorific – maxim 8 ml; </w:t>
            </w:r>
            <w:proofErr w:type="spellStart"/>
            <w:r w:rsidRPr="008E7B7A">
              <w:rPr>
                <w:rFonts w:ascii="Times New Roman" w:hAnsi="Times New Roman" w:cs="Times New Roman"/>
                <w:sz w:val="24"/>
                <w:szCs w:val="24"/>
                <w:lang w:val="en-US"/>
              </w:rPr>
              <w:t>unitatea</w:t>
            </w:r>
            <w:proofErr w:type="spellEnd"/>
            <w:r w:rsidRPr="008E7B7A">
              <w:rPr>
                <w:rFonts w:ascii="Times New Roman" w:hAnsi="Times New Roman" w:cs="Times New Roman"/>
                <w:sz w:val="24"/>
                <w:szCs w:val="24"/>
                <w:lang w:val="en-US"/>
              </w:rPr>
              <w:t xml:space="preserve"> externa </w:t>
            </w:r>
            <w:proofErr w:type="spellStart"/>
            <w:r w:rsidRPr="008E7B7A">
              <w:rPr>
                <w:rFonts w:ascii="Times New Roman" w:hAnsi="Times New Roman" w:cs="Times New Roman"/>
                <w:sz w:val="24"/>
                <w:szCs w:val="24"/>
                <w:lang w:val="en-US"/>
              </w:rPr>
              <w:t>este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montata</w:t>
            </w:r>
            <w:proofErr w:type="spellEnd"/>
            <w:r w:rsidRPr="008E7B7A">
              <w:rPr>
                <w:rFonts w:ascii="Times New Roman" w:hAnsi="Times New Roman" w:cs="Times New Roman"/>
                <w:sz w:val="24"/>
                <w:szCs w:val="24"/>
                <w:lang w:val="en-US"/>
              </w:rPr>
              <w:t xml:space="preserve"> pe </w:t>
            </w:r>
            <w:proofErr w:type="spellStart"/>
            <w:r w:rsidRPr="008E7B7A">
              <w:rPr>
                <w:rFonts w:ascii="Times New Roman" w:hAnsi="Times New Roman" w:cs="Times New Roman"/>
                <w:sz w:val="24"/>
                <w:szCs w:val="24"/>
                <w:lang w:val="en-US"/>
              </w:rPr>
              <w:t>podea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trecerile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prin</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pereti</w:t>
            </w:r>
            <w:proofErr w:type="spellEnd"/>
            <w:r w:rsidRPr="008E7B7A">
              <w:rPr>
                <w:rFonts w:ascii="Times New Roman" w:hAnsi="Times New Roman" w:cs="Times New Roman"/>
                <w:sz w:val="24"/>
                <w:szCs w:val="24"/>
                <w:lang w:val="en-US"/>
              </w:rPr>
              <w:t xml:space="preserve"> a </w:t>
            </w:r>
            <w:proofErr w:type="spellStart"/>
            <w:r w:rsidRPr="008E7B7A">
              <w:rPr>
                <w:rFonts w:ascii="Times New Roman" w:hAnsi="Times New Roman" w:cs="Times New Roman"/>
                <w:sz w:val="24"/>
                <w:szCs w:val="24"/>
                <w:lang w:val="en-US"/>
              </w:rPr>
              <w:t>traseului</w:t>
            </w:r>
            <w:proofErr w:type="spellEnd"/>
            <w:r w:rsidRPr="008E7B7A">
              <w:rPr>
                <w:rFonts w:ascii="Times New Roman" w:hAnsi="Times New Roman" w:cs="Times New Roman"/>
                <w:sz w:val="24"/>
                <w:szCs w:val="24"/>
                <w:lang w:val="en-US"/>
              </w:rPr>
              <w:t xml:space="preserve"> frigorific se </w:t>
            </w:r>
            <w:proofErr w:type="spellStart"/>
            <w:r w:rsidRPr="008E7B7A">
              <w:rPr>
                <w:rFonts w:ascii="Times New Roman" w:hAnsi="Times New Roman" w:cs="Times New Roman"/>
                <w:sz w:val="24"/>
                <w:szCs w:val="24"/>
                <w:lang w:val="en-US"/>
              </w:rPr>
              <w:t>vor</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etansa</w:t>
            </w:r>
            <w:proofErr w:type="spellEnd"/>
            <w:r w:rsidRPr="008E7B7A">
              <w:rPr>
                <w:rFonts w:ascii="Times New Roman" w:hAnsi="Times New Roman" w:cs="Times New Roman"/>
                <w:sz w:val="24"/>
                <w:szCs w:val="24"/>
                <w:lang w:val="en-US"/>
              </w:rPr>
              <w:t>.</w:t>
            </w:r>
            <w:bookmarkEnd w:id="2"/>
          </w:p>
          <w:p w:rsidR="000A112E" w:rsidRPr="008E7B7A" w:rsidRDefault="000A112E" w:rsidP="00ED2E53">
            <w:pPr>
              <w:rPr>
                <w:rFonts w:ascii="Times New Roman" w:hAnsi="Times New Roman" w:cs="Times New Roman"/>
                <w:b/>
                <w:sz w:val="24"/>
                <w:szCs w:val="24"/>
                <w:lang w:val="en-US"/>
              </w:rPr>
            </w:pPr>
            <w:r w:rsidRPr="008E7B7A">
              <w:rPr>
                <w:rFonts w:ascii="Times New Roman" w:hAnsi="Times New Roman" w:cs="Times New Roman"/>
                <w:b/>
                <w:sz w:val="24"/>
                <w:szCs w:val="24"/>
                <w:lang w:val="en-US"/>
              </w:rPr>
              <w:t xml:space="preserve">C.Z. </w:t>
            </w:r>
            <w:proofErr w:type="spellStart"/>
            <w:r w:rsidRPr="008E7B7A">
              <w:rPr>
                <w:rFonts w:ascii="Times New Roman" w:hAnsi="Times New Roman" w:cs="Times New Roman"/>
                <w:b/>
                <w:sz w:val="24"/>
                <w:szCs w:val="24"/>
                <w:lang w:val="en-US"/>
              </w:rPr>
              <w:t>Tulcea</w:t>
            </w:r>
            <w:proofErr w:type="spellEnd"/>
            <w:r w:rsidRPr="008E7B7A">
              <w:rPr>
                <w:rFonts w:ascii="Times New Roman" w:hAnsi="Times New Roman" w:cs="Times New Roman"/>
                <w:b/>
                <w:sz w:val="24"/>
                <w:szCs w:val="24"/>
                <w:lang w:val="en-US"/>
              </w:rPr>
              <w:t>:</w:t>
            </w:r>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furnizorul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demonteaza</w:t>
            </w:r>
            <w:proofErr w:type="spellEnd"/>
            <w:r w:rsidRPr="008E7B7A">
              <w:rPr>
                <w:rFonts w:ascii="Times New Roman" w:hAnsi="Times New Roman" w:cs="Times New Roman"/>
                <w:sz w:val="24"/>
                <w:szCs w:val="24"/>
                <w:lang w:val="en-US"/>
              </w:rPr>
              <w:t xml:space="preserve"> 2 </w:t>
            </w:r>
            <w:proofErr w:type="spellStart"/>
            <w:r w:rsidRPr="008E7B7A">
              <w:rPr>
                <w:rFonts w:ascii="Times New Roman" w:hAnsi="Times New Roman" w:cs="Times New Roman"/>
                <w:sz w:val="24"/>
                <w:szCs w:val="24"/>
                <w:lang w:val="en-US"/>
              </w:rPr>
              <w:t>aparate</w:t>
            </w:r>
            <w:proofErr w:type="spellEnd"/>
            <w:r w:rsidRPr="008E7B7A">
              <w:rPr>
                <w:rFonts w:ascii="Times New Roman" w:hAnsi="Times New Roman" w:cs="Times New Roman"/>
                <w:sz w:val="24"/>
                <w:szCs w:val="24"/>
                <w:lang w:val="en-US"/>
              </w:rPr>
              <w:t xml:space="preserve"> de </w:t>
            </w:r>
            <w:proofErr w:type="spellStart"/>
            <w:r w:rsidRPr="008E7B7A">
              <w:rPr>
                <w:rFonts w:ascii="Times New Roman" w:hAnsi="Times New Roman" w:cs="Times New Roman"/>
                <w:sz w:val="24"/>
                <w:szCs w:val="24"/>
                <w:lang w:val="en-US"/>
              </w:rPr>
              <w:t>aer</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conditionat</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defecte</w:t>
            </w:r>
            <w:proofErr w:type="spellEnd"/>
            <w:r w:rsidRPr="008E7B7A">
              <w:rPr>
                <w:rFonts w:ascii="Times New Roman" w:hAnsi="Times New Roman" w:cs="Times New Roman"/>
                <w:sz w:val="24"/>
                <w:szCs w:val="24"/>
                <w:lang w:val="en-US"/>
              </w:rPr>
              <w:t xml:space="preserve"> de la </w:t>
            </w:r>
            <w:proofErr w:type="spellStart"/>
            <w:r w:rsidRPr="008E7B7A">
              <w:rPr>
                <w:rFonts w:ascii="Times New Roman" w:hAnsi="Times New Roman" w:cs="Times New Roman"/>
                <w:sz w:val="24"/>
                <w:szCs w:val="24"/>
                <w:lang w:val="en-US"/>
              </w:rPr>
              <w:t>etajul</w:t>
            </w:r>
            <w:proofErr w:type="spellEnd"/>
            <w:r w:rsidRPr="008E7B7A">
              <w:rPr>
                <w:rFonts w:ascii="Times New Roman" w:hAnsi="Times New Roman" w:cs="Times New Roman"/>
                <w:sz w:val="24"/>
                <w:szCs w:val="24"/>
                <w:lang w:val="en-US"/>
              </w:rPr>
              <w:t xml:space="preserve"> I al </w:t>
            </w:r>
            <w:proofErr w:type="spellStart"/>
            <w:r w:rsidRPr="008E7B7A">
              <w:rPr>
                <w:rFonts w:ascii="Times New Roman" w:hAnsi="Times New Roman" w:cs="Times New Roman"/>
                <w:sz w:val="24"/>
                <w:szCs w:val="24"/>
                <w:lang w:val="en-US"/>
              </w:rPr>
              <w:t>sediului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unitati</w:t>
            </w:r>
            <w:proofErr w:type="spellEnd"/>
            <w:r w:rsidRPr="008E7B7A">
              <w:rPr>
                <w:rFonts w:ascii="Times New Roman" w:hAnsi="Times New Roman" w:cs="Times New Roman"/>
                <w:sz w:val="24"/>
                <w:szCs w:val="24"/>
                <w:lang w:val="en-US"/>
              </w:rPr>
              <w:t xml:space="preserve"> interne + </w:t>
            </w:r>
            <w:proofErr w:type="spellStart"/>
            <w:r w:rsidRPr="008E7B7A">
              <w:rPr>
                <w:rFonts w:ascii="Times New Roman" w:hAnsi="Times New Roman" w:cs="Times New Roman"/>
                <w:sz w:val="24"/>
                <w:szCs w:val="24"/>
                <w:lang w:val="en-US"/>
              </w:rPr>
              <w:t>externe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si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monteaza</w:t>
            </w:r>
            <w:proofErr w:type="spellEnd"/>
            <w:r w:rsidRPr="008E7B7A">
              <w:rPr>
                <w:rFonts w:ascii="Times New Roman" w:hAnsi="Times New Roman" w:cs="Times New Roman"/>
                <w:sz w:val="24"/>
                <w:szCs w:val="24"/>
                <w:lang w:val="en-US"/>
              </w:rPr>
              <w:t xml:space="preserve"> pe </w:t>
            </w:r>
            <w:proofErr w:type="spellStart"/>
            <w:r w:rsidRPr="008E7B7A">
              <w:rPr>
                <w:rFonts w:ascii="Times New Roman" w:hAnsi="Times New Roman" w:cs="Times New Roman"/>
                <w:sz w:val="24"/>
                <w:szCs w:val="24"/>
                <w:lang w:val="en-US"/>
              </w:rPr>
              <w:t>amplasamentele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acestora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aparatele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noi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lungime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traseu</w:t>
            </w:r>
            <w:proofErr w:type="spellEnd"/>
            <w:r w:rsidRPr="008E7B7A">
              <w:rPr>
                <w:rFonts w:ascii="Times New Roman" w:hAnsi="Times New Roman" w:cs="Times New Roman"/>
                <w:sz w:val="24"/>
                <w:szCs w:val="24"/>
                <w:lang w:val="en-US"/>
              </w:rPr>
              <w:t xml:space="preserve"> frigorific – maxim 5 ml/</w:t>
            </w:r>
            <w:proofErr w:type="spellStart"/>
            <w:r w:rsidRPr="008E7B7A">
              <w:rPr>
                <w:rFonts w:ascii="Times New Roman" w:hAnsi="Times New Roman" w:cs="Times New Roman"/>
                <w:sz w:val="24"/>
                <w:szCs w:val="24"/>
                <w:lang w:val="en-US"/>
              </w:rPr>
              <w:t>aparat</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unitatile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externe</w:t>
            </w:r>
            <w:proofErr w:type="spellEnd"/>
            <w:r w:rsidRPr="008E7B7A">
              <w:rPr>
                <w:rFonts w:ascii="Times New Roman" w:hAnsi="Times New Roman" w:cs="Times New Roman"/>
                <w:sz w:val="24"/>
                <w:szCs w:val="24"/>
                <w:lang w:val="en-US"/>
              </w:rPr>
              <w:t xml:space="preserve"> sunt </w:t>
            </w:r>
            <w:proofErr w:type="spellStart"/>
            <w:r w:rsidRPr="008E7B7A">
              <w:rPr>
                <w:rFonts w:ascii="Times New Roman" w:hAnsi="Times New Roman" w:cs="Times New Roman"/>
                <w:sz w:val="24"/>
                <w:szCs w:val="24"/>
                <w:lang w:val="en-US"/>
              </w:rPr>
              <w:t>montate</w:t>
            </w:r>
            <w:proofErr w:type="spellEnd"/>
            <w:r w:rsidRPr="008E7B7A">
              <w:rPr>
                <w:rFonts w:ascii="Times New Roman" w:hAnsi="Times New Roman" w:cs="Times New Roman"/>
                <w:sz w:val="24"/>
                <w:szCs w:val="24"/>
                <w:lang w:val="en-US"/>
              </w:rPr>
              <w:t xml:space="preserve"> pe console la circa 3 m fata de sol; </w:t>
            </w:r>
            <w:proofErr w:type="spellStart"/>
            <w:r w:rsidRPr="008E7B7A">
              <w:rPr>
                <w:rFonts w:ascii="Times New Roman" w:hAnsi="Times New Roman" w:cs="Times New Roman"/>
                <w:b/>
                <w:sz w:val="24"/>
                <w:szCs w:val="24"/>
                <w:lang w:val="en-US"/>
              </w:rPr>
              <w:t>trecerile</w:t>
            </w:r>
            <w:proofErr w:type="spellEnd"/>
            <w:r w:rsidRPr="008E7B7A">
              <w:rPr>
                <w:rFonts w:ascii="Times New Roman" w:hAnsi="Times New Roman" w:cs="Times New Roman"/>
                <w:b/>
                <w:sz w:val="24"/>
                <w:szCs w:val="24"/>
                <w:lang w:val="en-US"/>
              </w:rPr>
              <w:t xml:space="preserve"> </w:t>
            </w:r>
            <w:proofErr w:type="spellStart"/>
            <w:r w:rsidRPr="008E7B7A">
              <w:rPr>
                <w:rFonts w:ascii="Times New Roman" w:hAnsi="Times New Roman" w:cs="Times New Roman"/>
                <w:b/>
                <w:sz w:val="24"/>
                <w:szCs w:val="24"/>
                <w:lang w:val="en-US"/>
              </w:rPr>
              <w:t>prin</w:t>
            </w:r>
            <w:proofErr w:type="spellEnd"/>
            <w:r w:rsidRPr="008E7B7A">
              <w:rPr>
                <w:rFonts w:ascii="Times New Roman" w:hAnsi="Times New Roman" w:cs="Times New Roman"/>
                <w:b/>
                <w:sz w:val="24"/>
                <w:szCs w:val="24"/>
                <w:lang w:val="en-US"/>
              </w:rPr>
              <w:t xml:space="preserve"> </w:t>
            </w:r>
            <w:proofErr w:type="spellStart"/>
            <w:r w:rsidRPr="008E7B7A">
              <w:rPr>
                <w:rFonts w:ascii="Times New Roman" w:hAnsi="Times New Roman" w:cs="Times New Roman"/>
                <w:b/>
                <w:sz w:val="24"/>
                <w:szCs w:val="24"/>
                <w:lang w:val="en-US"/>
              </w:rPr>
              <w:t>planseu</w:t>
            </w:r>
            <w:proofErr w:type="spellEnd"/>
            <w:r w:rsidRPr="008E7B7A">
              <w:rPr>
                <w:rFonts w:ascii="Times New Roman" w:hAnsi="Times New Roman" w:cs="Times New Roman"/>
                <w:b/>
                <w:sz w:val="24"/>
                <w:szCs w:val="24"/>
                <w:lang w:val="en-US"/>
              </w:rPr>
              <w:t xml:space="preserve"> a </w:t>
            </w:r>
            <w:proofErr w:type="spellStart"/>
            <w:r w:rsidRPr="008E7B7A">
              <w:rPr>
                <w:rFonts w:ascii="Times New Roman" w:hAnsi="Times New Roman" w:cs="Times New Roman"/>
                <w:b/>
                <w:sz w:val="24"/>
                <w:szCs w:val="24"/>
                <w:lang w:val="en-US"/>
              </w:rPr>
              <w:t>traseelor</w:t>
            </w:r>
            <w:proofErr w:type="spellEnd"/>
            <w:r w:rsidRPr="008E7B7A">
              <w:rPr>
                <w:rFonts w:ascii="Times New Roman" w:hAnsi="Times New Roman" w:cs="Times New Roman"/>
                <w:b/>
                <w:sz w:val="24"/>
                <w:szCs w:val="24"/>
                <w:lang w:val="en-US"/>
              </w:rPr>
              <w:t xml:space="preserve"> </w:t>
            </w:r>
            <w:proofErr w:type="spellStart"/>
            <w:r w:rsidRPr="008E7B7A">
              <w:rPr>
                <w:rFonts w:ascii="Times New Roman" w:hAnsi="Times New Roman" w:cs="Times New Roman"/>
                <w:b/>
                <w:sz w:val="24"/>
                <w:szCs w:val="24"/>
                <w:lang w:val="en-US"/>
              </w:rPr>
              <w:t>frigorifice</w:t>
            </w:r>
            <w:proofErr w:type="spellEnd"/>
            <w:r w:rsidRPr="008E7B7A">
              <w:rPr>
                <w:rFonts w:ascii="Times New Roman" w:hAnsi="Times New Roman" w:cs="Times New Roman"/>
                <w:b/>
                <w:sz w:val="24"/>
                <w:szCs w:val="24"/>
                <w:lang w:val="en-US"/>
              </w:rPr>
              <w:t xml:space="preserve"> se </w:t>
            </w:r>
            <w:proofErr w:type="spellStart"/>
            <w:r w:rsidRPr="008E7B7A">
              <w:rPr>
                <w:rFonts w:ascii="Times New Roman" w:hAnsi="Times New Roman" w:cs="Times New Roman"/>
                <w:b/>
                <w:sz w:val="24"/>
                <w:szCs w:val="24"/>
                <w:lang w:val="en-US"/>
              </w:rPr>
              <w:t>vor</w:t>
            </w:r>
            <w:proofErr w:type="spellEnd"/>
            <w:r w:rsidRPr="008E7B7A">
              <w:rPr>
                <w:rFonts w:ascii="Times New Roman" w:hAnsi="Times New Roman" w:cs="Times New Roman"/>
                <w:b/>
                <w:sz w:val="24"/>
                <w:szCs w:val="24"/>
                <w:lang w:val="en-US"/>
              </w:rPr>
              <w:t xml:space="preserve"> </w:t>
            </w:r>
            <w:proofErr w:type="spellStart"/>
            <w:r w:rsidRPr="008E7B7A">
              <w:rPr>
                <w:rFonts w:ascii="Times New Roman" w:hAnsi="Times New Roman" w:cs="Times New Roman"/>
                <w:b/>
                <w:sz w:val="24"/>
                <w:szCs w:val="24"/>
                <w:lang w:val="en-US"/>
              </w:rPr>
              <w:t>etansa</w:t>
            </w:r>
            <w:proofErr w:type="spellEnd"/>
            <w:r w:rsidRPr="008E7B7A">
              <w:rPr>
                <w:rFonts w:ascii="Times New Roman" w:hAnsi="Times New Roman" w:cs="Times New Roman"/>
                <w:b/>
                <w:sz w:val="24"/>
                <w:szCs w:val="24"/>
                <w:lang w:val="en-US"/>
              </w:rPr>
              <w:t>.</w:t>
            </w:r>
          </w:p>
          <w:p w:rsidR="000A112E" w:rsidRPr="00F85414" w:rsidRDefault="000A112E" w:rsidP="00F85414">
            <w:pPr>
              <w:rPr>
                <w:rFonts w:ascii="Times New Roman" w:hAnsi="Times New Roman" w:cs="Times New Roman"/>
                <w:b/>
                <w:sz w:val="24"/>
                <w:szCs w:val="24"/>
                <w:lang w:val="en-US"/>
              </w:rPr>
            </w:pPr>
            <w:r w:rsidRPr="008E7B7A">
              <w:rPr>
                <w:rFonts w:ascii="Times New Roman" w:hAnsi="Times New Roman" w:cs="Times New Roman"/>
                <w:b/>
                <w:sz w:val="24"/>
                <w:szCs w:val="24"/>
                <w:lang w:val="en-US"/>
              </w:rPr>
              <w:t xml:space="preserve">C.P. </w:t>
            </w:r>
            <w:proofErr w:type="spellStart"/>
            <w:r w:rsidRPr="008E7B7A">
              <w:rPr>
                <w:rFonts w:ascii="Times New Roman" w:hAnsi="Times New Roman" w:cs="Times New Roman"/>
                <w:b/>
                <w:sz w:val="24"/>
                <w:szCs w:val="24"/>
                <w:lang w:val="en-US"/>
              </w:rPr>
              <w:t>Sulina</w:t>
            </w:r>
            <w:proofErr w:type="spellEnd"/>
            <w:r w:rsidRPr="008E7B7A">
              <w:rPr>
                <w:rFonts w:ascii="Times New Roman" w:hAnsi="Times New Roman" w:cs="Times New Roman"/>
                <w:b/>
                <w:sz w:val="24"/>
                <w:szCs w:val="24"/>
                <w:lang w:val="en-US"/>
              </w:rPr>
              <w:t xml:space="preserve">: </w:t>
            </w:r>
            <w:proofErr w:type="spellStart"/>
            <w:r w:rsidRPr="008E7B7A">
              <w:rPr>
                <w:rFonts w:ascii="Times New Roman" w:hAnsi="Times New Roman" w:cs="Times New Roman"/>
                <w:sz w:val="24"/>
                <w:szCs w:val="24"/>
                <w:lang w:val="en-US"/>
              </w:rPr>
              <w:t>furnizorul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demonteaza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aparatul</w:t>
            </w:r>
            <w:proofErr w:type="spellEnd"/>
            <w:r w:rsidRPr="008E7B7A">
              <w:rPr>
                <w:rFonts w:ascii="Times New Roman" w:hAnsi="Times New Roman" w:cs="Times New Roman"/>
                <w:sz w:val="24"/>
                <w:szCs w:val="24"/>
                <w:lang w:val="en-US"/>
              </w:rPr>
              <w:t xml:space="preserve"> de </w:t>
            </w:r>
            <w:proofErr w:type="spellStart"/>
            <w:r w:rsidRPr="008E7B7A">
              <w:rPr>
                <w:rFonts w:ascii="Times New Roman" w:hAnsi="Times New Roman" w:cs="Times New Roman"/>
                <w:sz w:val="24"/>
                <w:szCs w:val="24"/>
                <w:lang w:val="en-US"/>
              </w:rPr>
              <w:t>aer</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conditionat</w:t>
            </w:r>
            <w:proofErr w:type="spellEnd"/>
            <w:r w:rsidRPr="008E7B7A">
              <w:rPr>
                <w:rFonts w:ascii="Times New Roman" w:hAnsi="Times New Roman" w:cs="Times New Roman"/>
                <w:sz w:val="24"/>
                <w:szCs w:val="24"/>
                <w:lang w:val="en-US"/>
              </w:rPr>
              <w:t xml:space="preserve"> defect de la </w:t>
            </w:r>
            <w:proofErr w:type="spellStart"/>
            <w:r w:rsidRPr="008E7B7A">
              <w:rPr>
                <w:rFonts w:ascii="Times New Roman" w:hAnsi="Times New Roman" w:cs="Times New Roman"/>
                <w:sz w:val="24"/>
                <w:szCs w:val="24"/>
                <w:lang w:val="en-US"/>
              </w:rPr>
              <w:t>etajul</w:t>
            </w:r>
            <w:proofErr w:type="spellEnd"/>
            <w:r w:rsidRPr="008E7B7A">
              <w:rPr>
                <w:rFonts w:ascii="Times New Roman" w:hAnsi="Times New Roman" w:cs="Times New Roman"/>
                <w:sz w:val="24"/>
                <w:szCs w:val="24"/>
                <w:lang w:val="en-US"/>
              </w:rPr>
              <w:t xml:space="preserve"> II al </w:t>
            </w:r>
            <w:proofErr w:type="spellStart"/>
            <w:r w:rsidRPr="008E7B7A">
              <w:rPr>
                <w:rFonts w:ascii="Times New Roman" w:hAnsi="Times New Roman" w:cs="Times New Roman"/>
                <w:sz w:val="24"/>
                <w:szCs w:val="24"/>
                <w:lang w:val="en-US"/>
              </w:rPr>
              <w:t>sediului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unitate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interna</w:t>
            </w:r>
            <w:proofErr w:type="spellEnd"/>
            <w:r w:rsidRPr="008E7B7A">
              <w:rPr>
                <w:rFonts w:ascii="Times New Roman" w:hAnsi="Times New Roman" w:cs="Times New Roman"/>
                <w:sz w:val="24"/>
                <w:szCs w:val="24"/>
                <w:lang w:val="en-US"/>
              </w:rPr>
              <w:t xml:space="preserve"> + externa) </w:t>
            </w:r>
            <w:proofErr w:type="spellStart"/>
            <w:r w:rsidRPr="008E7B7A">
              <w:rPr>
                <w:rFonts w:ascii="Times New Roman" w:hAnsi="Times New Roman" w:cs="Times New Roman"/>
                <w:sz w:val="24"/>
                <w:szCs w:val="24"/>
                <w:lang w:val="en-US"/>
              </w:rPr>
              <w:t>si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monteaza</w:t>
            </w:r>
            <w:proofErr w:type="spellEnd"/>
            <w:r w:rsidRPr="008E7B7A">
              <w:rPr>
                <w:rFonts w:ascii="Times New Roman" w:hAnsi="Times New Roman" w:cs="Times New Roman"/>
                <w:sz w:val="24"/>
                <w:szCs w:val="24"/>
                <w:lang w:val="en-US"/>
              </w:rPr>
              <w:t xml:space="preserve"> pe </w:t>
            </w:r>
            <w:proofErr w:type="spellStart"/>
            <w:r w:rsidRPr="008E7B7A">
              <w:rPr>
                <w:rFonts w:ascii="Times New Roman" w:hAnsi="Times New Roman" w:cs="Times New Roman"/>
                <w:sz w:val="24"/>
                <w:szCs w:val="24"/>
                <w:lang w:val="en-US"/>
              </w:rPr>
              <w:t>amplasamentul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acestuia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aparatul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nou</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lungime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traseu</w:t>
            </w:r>
            <w:proofErr w:type="spellEnd"/>
            <w:r w:rsidRPr="008E7B7A">
              <w:rPr>
                <w:rFonts w:ascii="Times New Roman" w:hAnsi="Times New Roman" w:cs="Times New Roman"/>
                <w:sz w:val="24"/>
                <w:szCs w:val="24"/>
                <w:lang w:val="en-US"/>
              </w:rPr>
              <w:t xml:space="preserve"> frigorific – maxim 3 ml; </w:t>
            </w:r>
            <w:proofErr w:type="spellStart"/>
            <w:r w:rsidRPr="008E7B7A">
              <w:rPr>
                <w:rFonts w:ascii="Times New Roman" w:hAnsi="Times New Roman" w:cs="Times New Roman"/>
                <w:sz w:val="24"/>
                <w:szCs w:val="24"/>
                <w:lang w:val="en-US"/>
              </w:rPr>
              <w:t>unitatea</w:t>
            </w:r>
            <w:proofErr w:type="spellEnd"/>
            <w:r w:rsidRPr="008E7B7A">
              <w:rPr>
                <w:rFonts w:ascii="Times New Roman" w:hAnsi="Times New Roman" w:cs="Times New Roman"/>
                <w:sz w:val="24"/>
                <w:szCs w:val="24"/>
                <w:lang w:val="en-US"/>
              </w:rPr>
              <w:t xml:space="preserve"> externa </w:t>
            </w:r>
            <w:proofErr w:type="spellStart"/>
            <w:r w:rsidRPr="008E7B7A">
              <w:rPr>
                <w:rFonts w:ascii="Times New Roman" w:hAnsi="Times New Roman" w:cs="Times New Roman"/>
                <w:sz w:val="24"/>
                <w:szCs w:val="24"/>
                <w:lang w:val="en-US"/>
              </w:rPr>
              <w:t>este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montata</w:t>
            </w:r>
            <w:proofErr w:type="spellEnd"/>
            <w:r w:rsidRPr="008E7B7A">
              <w:rPr>
                <w:rFonts w:ascii="Times New Roman" w:hAnsi="Times New Roman" w:cs="Times New Roman"/>
                <w:sz w:val="24"/>
                <w:szCs w:val="24"/>
                <w:lang w:val="en-US"/>
              </w:rPr>
              <w:t xml:space="preserve"> pe console la </w:t>
            </w:r>
            <w:proofErr w:type="spellStart"/>
            <w:r w:rsidRPr="008E7B7A">
              <w:rPr>
                <w:rFonts w:ascii="Times New Roman" w:hAnsi="Times New Roman" w:cs="Times New Roman"/>
                <w:sz w:val="24"/>
                <w:szCs w:val="24"/>
                <w:lang w:val="en-US"/>
              </w:rPr>
              <w:t>aproximativ</w:t>
            </w:r>
            <w:proofErr w:type="spellEnd"/>
            <w:r w:rsidRPr="008E7B7A">
              <w:rPr>
                <w:rFonts w:ascii="Times New Roman" w:hAnsi="Times New Roman" w:cs="Times New Roman"/>
                <w:sz w:val="24"/>
                <w:szCs w:val="24"/>
                <w:lang w:val="en-US"/>
              </w:rPr>
              <w:t xml:space="preserve"> 7 m de sol; </w:t>
            </w:r>
            <w:proofErr w:type="spellStart"/>
            <w:r w:rsidRPr="008E7B7A">
              <w:rPr>
                <w:rFonts w:ascii="Times New Roman" w:hAnsi="Times New Roman" w:cs="Times New Roman"/>
                <w:sz w:val="24"/>
                <w:szCs w:val="24"/>
                <w:lang w:val="en-US"/>
              </w:rPr>
              <w:t>trecerea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prin</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perete</w:t>
            </w:r>
            <w:proofErr w:type="spellEnd"/>
            <w:r w:rsidRPr="008E7B7A">
              <w:rPr>
                <w:rFonts w:ascii="Times New Roman" w:hAnsi="Times New Roman" w:cs="Times New Roman"/>
                <w:sz w:val="24"/>
                <w:szCs w:val="24"/>
                <w:lang w:val="en-US"/>
              </w:rPr>
              <w:t xml:space="preserve"> a </w:t>
            </w:r>
            <w:proofErr w:type="spellStart"/>
            <w:r w:rsidRPr="008E7B7A">
              <w:rPr>
                <w:rFonts w:ascii="Times New Roman" w:hAnsi="Times New Roman" w:cs="Times New Roman"/>
                <w:sz w:val="24"/>
                <w:szCs w:val="24"/>
                <w:lang w:val="en-US"/>
              </w:rPr>
              <w:t>traseului</w:t>
            </w:r>
            <w:proofErr w:type="spellEnd"/>
            <w:r w:rsidRPr="008E7B7A">
              <w:rPr>
                <w:rFonts w:ascii="Times New Roman" w:hAnsi="Times New Roman" w:cs="Times New Roman"/>
                <w:sz w:val="24"/>
                <w:szCs w:val="24"/>
                <w:lang w:val="en-US"/>
              </w:rPr>
              <w:t xml:space="preserve"> frigorific se </w:t>
            </w:r>
            <w:proofErr w:type="spellStart"/>
            <w:r w:rsidRPr="008E7B7A">
              <w:rPr>
                <w:rFonts w:ascii="Times New Roman" w:hAnsi="Times New Roman" w:cs="Times New Roman"/>
                <w:sz w:val="24"/>
                <w:szCs w:val="24"/>
                <w:lang w:val="en-US"/>
              </w:rPr>
              <w:t>va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etansa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pentru</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montajul</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unitatii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externe</w:t>
            </w:r>
            <w:proofErr w:type="spellEnd"/>
            <w:r w:rsidRPr="008E7B7A">
              <w:rPr>
                <w:rFonts w:ascii="Times New Roman" w:hAnsi="Times New Roman" w:cs="Times New Roman"/>
                <w:sz w:val="24"/>
                <w:szCs w:val="24"/>
                <w:lang w:val="en-US"/>
              </w:rPr>
              <w:t xml:space="preserve"> se </w:t>
            </w:r>
            <w:proofErr w:type="spellStart"/>
            <w:r w:rsidRPr="008E7B7A">
              <w:rPr>
                <w:rFonts w:ascii="Times New Roman" w:hAnsi="Times New Roman" w:cs="Times New Roman"/>
                <w:sz w:val="24"/>
                <w:szCs w:val="24"/>
                <w:lang w:val="en-US"/>
              </w:rPr>
              <w:t>poate</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inchiria</w:t>
            </w:r>
            <w:proofErr w:type="spellEnd"/>
            <w:r w:rsidRPr="008E7B7A">
              <w:rPr>
                <w:rFonts w:ascii="Times New Roman" w:hAnsi="Times New Roman" w:cs="Times New Roman"/>
                <w:sz w:val="24"/>
                <w:szCs w:val="24"/>
                <w:lang w:val="en-US"/>
              </w:rPr>
              <w:t xml:space="preserve"> de la </w:t>
            </w:r>
            <w:proofErr w:type="spellStart"/>
            <w:r w:rsidRPr="008E7B7A">
              <w:rPr>
                <w:rFonts w:ascii="Times New Roman" w:hAnsi="Times New Roman" w:cs="Times New Roman"/>
                <w:sz w:val="24"/>
                <w:szCs w:val="24"/>
                <w:lang w:val="en-US"/>
              </w:rPr>
              <w:t>Servicii</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publice</w:t>
            </w:r>
            <w:proofErr w:type="spellEnd"/>
            <w:r w:rsidRPr="008E7B7A">
              <w:rPr>
                <w:rFonts w:ascii="Times New Roman" w:hAnsi="Times New Roman" w:cs="Times New Roman"/>
                <w:sz w:val="24"/>
                <w:szCs w:val="24"/>
                <w:lang w:val="en-US"/>
              </w:rPr>
              <w:t xml:space="preserve"> locale </w:t>
            </w:r>
            <w:proofErr w:type="spellStart"/>
            <w:r w:rsidRPr="008E7B7A">
              <w:rPr>
                <w:rFonts w:ascii="Times New Roman" w:hAnsi="Times New Roman" w:cs="Times New Roman"/>
                <w:sz w:val="24"/>
                <w:szCs w:val="24"/>
                <w:lang w:val="en-US"/>
              </w:rPr>
              <w:t>Sulina</w:t>
            </w:r>
            <w:proofErr w:type="spellEnd"/>
            <w:r w:rsidRPr="008E7B7A">
              <w:rPr>
                <w:rFonts w:ascii="Times New Roman" w:hAnsi="Times New Roman" w:cs="Times New Roman"/>
                <w:sz w:val="24"/>
                <w:szCs w:val="24"/>
                <w:lang w:val="en-US"/>
              </w:rPr>
              <w:t xml:space="preserve"> o </w:t>
            </w:r>
            <w:proofErr w:type="spellStart"/>
            <w:r w:rsidRPr="008E7B7A">
              <w:rPr>
                <w:rFonts w:ascii="Times New Roman" w:hAnsi="Times New Roman" w:cs="Times New Roman"/>
                <w:sz w:val="24"/>
                <w:szCs w:val="24"/>
                <w:lang w:val="en-US"/>
              </w:rPr>
              <w:t>platforma</w:t>
            </w:r>
            <w:proofErr w:type="spellEnd"/>
            <w:r w:rsidRPr="008E7B7A">
              <w:rPr>
                <w:rFonts w:ascii="Times New Roman" w:hAnsi="Times New Roman" w:cs="Times New Roman"/>
                <w:sz w:val="24"/>
                <w:szCs w:val="24"/>
                <w:lang w:val="en-US"/>
              </w:rPr>
              <w:t xml:space="preserve"> </w:t>
            </w:r>
            <w:proofErr w:type="spellStart"/>
            <w:r w:rsidRPr="008E7B7A">
              <w:rPr>
                <w:rFonts w:ascii="Times New Roman" w:hAnsi="Times New Roman" w:cs="Times New Roman"/>
                <w:sz w:val="24"/>
                <w:szCs w:val="24"/>
                <w:lang w:val="en-US"/>
              </w:rPr>
              <w:t>autoridicatoare</w:t>
            </w:r>
            <w:proofErr w:type="spellEnd"/>
            <w:r w:rsidRPr="008E7B7A">
              <w:rPr>
                <w:rFonts w:ascii="Times New Roman" w:hAnsi="Times New Roman" w:cs="Times New Roman"/>
                <w:sz w:val="24"/>
                <w:szCs w:val="24"/>
                <w:lang w:val="en-US"/>
              </w:rPr>
              <w:t>.</w:t>
            </w:r>
          </w:p>
        </w:tc>
        <w:tc>
          <w:tcPr>
            <w:tcW w:w="8134" w:type="dxa"/>
            <w:vMerge w:val="restart"/>
            <w:shd w:val="clear" w:color="auto" w:fill="auto"/>
          </w:tcPr>
          <w:p w:rsidR="000A112E" w:rsidRPr="002A60BC" w:rsidRDefault="000A112E" w:rsidP="00D67D54">
            <w:pPr>
              <w:rPr>
                <w:rFonts w:ascii="Times New Roman" w:eastAsia="Calibri" w:hAnsi="Times New Roman" w:cs="Times New Roman"/>
                <w:b/>
                <w:caps/>
                <w:color w:val="000000"/>
                <w:sz w:val="20"/>
                <w:szCs w:val="20"/>
              </w:rPr>
            </w:pPr>
          </w:p>
        </w:tc>
      </w:tr>
      <w:tr w:rsidR="000A112E" w:rsidRPr="003103C8" w:rsidTr="000A112E">
        <w:trPr>
          <w:trHeight w:val="2081"/>
        </w:trPr>
        <w:tc>
          <w:tcPr>
            <w:tcW w:w="505" w:type="dxa"/>
            <w:tcBorders>
              <w:top w:val="nil"/>
              <w:bottom w:val="nil"/>
            </w:tcBorders>
            <w:shd w:val="clear" w:color="auto" w:fill="auto"/>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vMerge/>
            <w:shd w:val="clear" w:color="auto" w:fill="auto"/>
          </w:tcPr>
          <w:p w:rsidR="000A112E" w:rsidRDefault="000A112E" w:rsidP="00ED2E53">
            <w:pPr>
              <w:ind w:hanging="608"/>
              <w:rPr>
                <w:rFonts w:ascii="Times New Roman" w:hAnsi="Times New Roman" w:cs="Times New Roman"/>
                <w:b/>
              </w:rPr>
            </w:pPr>
          </w:p>
        </w:tc>
        <w:tc>
          <w:tcPr>
            <w:tcW w:w="8134" w:type="dxa"/>
            <w:vMerge/>
            <w:shd w:val="clear" w:color="auto" w:fill="auto"/>
          </w:tcPr>
          <w:p w:rsidR="000A112E" w:rsidRPr="002A60BC" w:rsidRDefault="000A112E" w:rsidP="00D67D54">
            <w:pPr>
              <w:rPr>
                <w:rFonts w:ascii="Times New Roman" w:eastAsia="Calibri" w:hAnsi="Times New Roman" w:cs="Times New Roman"/>
                <w:b/>
                <w:caps/>
                <w:color w:val="000000"/>
                <w:sz w:val="20"/>
                <w:szCs w:val="20"/>
              </w:rPr>
            </w:pPr>
          </w:p>
        </w:tc>
      </w:tr>
      <w:tr w:rsidR="000A112E" w:rsidRPr="003103C8" w:rsidTr="000A112E">
        <w:trPr>
          <w:trHeight w:val="2081"/>
        </w:trPr>
        <w:tc>
          <w:tcPr>
            <w:tcW w:w="505" w:type="dxa"/>
            <w:tcBorders>
              <w:top w:val="nil"/>
              <w:bottom w:val="nil"/>
            </w:tcBorders>
            <w:shd w:val="clear" w:color="auto" w:fill="auto"/>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vMerge/>
            <w:shd w:val="clear" w:color="auto" w:fill="auto"/>
          </w:tcPr>
          <w:p w:rsidR="000A112E" w:rsidRDefault="000A112E" w:rsidP="00ED2E53">
            <w:pPr>
              <w:ind w:hanging="608"/>
              <w:rPr>
                <w:rFonts w:ascii="Times New Roman" w:hAnsi="Times New Roman" w:cs="Times New Roman"/>
                <w:b/>
              </w:rPr>
            </w:pPr>
          </w:p>
        </w:tc>
        <w:tc>
          <w:tcPr>
            <w:tcW w:w="8134" w:type="dxa"/>
            <w:vMerge/>
            <w:shd w:val="clear" w:color="auto" w:fill="auto"/>
          </w:tcPr>
          <w:p w:rsidR="000A112E" w:rsidRPr="002A60BC" w:rsidRDefault="000A112E" w:rsidP="00D67D54">
            <w:pPr>
              <w:rPr>
                <w:rFonts w:ascii="Times New Roman" w:eastAsia="Calibri" w:hAnsi="Times New Roman" w:cs="Times New Roman"/>
                <w:b/>
                <w:caps/>
                <w:color w:val="000000"/>
                <w:sz w:val="20"/>
                <w:szCs w:val="20"/>
              </w:rPr>
            </w:pPr>
          </w:p>
        </w:tc>
      </w:tr>
      <w:tr w:rsidR="000A112E" w:rsidRPr="003103C8" w:rsidTr="000A112E">
        <w:trPr>
          <w:cantSplit/>
          <w:trHeight w:val="1259"/>
        </w:trPr>
        <w:tc>
          <w:tcPr>
            <w:tcW w:w="505" w:type="dxa"/>
            <w:tcBorders>
              <w:top w:val="nil"/>
              <w:bottom w:val="nil"/>
            </w:tcBorders>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E147C3" w:rsidRDefault="000A112E" w:rsidP="0006079C">
            <w:pPr>
              <w:tabs>
                <w:tab w:val="left" w:pos="567"/>
              </w:tabs>
              <w:rPr>
                <w:rFonts w:ascii="Times New Roman" w:hAnsi="Times New Roman" w:cs="Times New Roman"/>
                <w:b/>
                <w:sz w:val="24"/>
                <w:szCs w:val="24"/>
              </w:rPr>
            </w:pPr>
            <w:r w:rsidRPr="00E147C3">
              <w:rPr>
                <w:rFonts w:ascii="Times New Roman" w:hAnsi="Times New Roman" w:cs="Times New Roman"/>
                <w:b/>
                <w:sz w:val="24"/>
                <w:szCs w:val="24"/>
              </w:rPr>
              <w:t>GARANTIE</w:t>
            </w:r>
          </w:p>
          <w:p w:rsidR="000A112E" w:rsidRPr="000C6F0D" w:rsidRDefault="000A112E" w:rsidP="0006079C">
            <w:pPr>
              <w:tabs>
                <w:tab w:val="left" w:pos="567"/>
              </w:tabs>
              <w:rPr>
                <w:rFonts w:ascii="Times New Roman" w:hAnsi="Times New Roman" w:cs="Times New Roman"/>
                <w:sz w:val="24"/>
                <w:szCs w:val="24"/>
              </w:rPr>
            </w:pPr>
            <w:r w:rsidRPr="000C6F0D">
              <w:rPr>
                <w:rFonts w:ascii="Times New Roman" w:hAnsi="Times New Roman" w:cs="Times New Roman"/>
                <w:sz w:val="24"/>
                <w:szCs w:val="24"/>
              </w:rPr>
              <w:t>Furnizorul trebuie să ofere o garanție de minim 24 luni</w:t>
            </w:r>
            <w:r>
              <w:rPr>
                <w:rFonts w:ascii="Times New Roman" w:hAnsi="Times New Roman" w:cs="Times New Roman"/>
                <w:sz w:val="24"/>
                <w:szCs w:val="24"/>
              </w:rPr>
              <w:t xml:space="preserve"> pentru fiecare produs</w:t>
            </w:r>
            <w:r w:rsidRPr="000C6F0D">
              <w:rPr>
                <w:rFonts w:ascii="Times New Roman" w:hAnsi="Times New Roman" w:cs="Times New Roman"/>
                <w:sz w:val="24"/>
                <w:szCs w:val="24"/>
              </w:rPr>
              <w:t xml:space="preserve"> de la data recepționării produsului de către beneficiar.</w:t>
            </w:r>
          </w:p>
          <w:p w:rsidR="000A112E" w:rsidRPr="000C6F0D" w:rsidRDefault="000A112E" w:rsidP="0006079C">
            <w:pPr>
              <w:tabs>
                <w:tab w:val="left" w:pos="567"/>
              </w:tabs>
              <w:rPr>
                <w:rFonts w:ascii="Times New Roman" w:hAnsi="Times New Roman" w:cs="Times New Roman"/>
                <w:sz w:val="24"/>
                <w:szCs w:val="24"/>
              </w:rPr>
            </w:pPr>
            <w:r w:rsidRPr="000C6F0D">
              <w:rPr>
                <w:rFonts w:ascii="Times New Roman" w:hAnsi="Times New Roman" w:cs="Times New Roman"/>
                <w:sz w:val="24"/>
                <w:szCs w:val="24"/>
              </w:rPr>
              <w:t>Perioada de garanție începe să curgă de la data recepției si punerii in funcțiune semnată fără obiecțiuni de către Autoritatea Contractantă.</w:t>
            </w:r>
          </w:p>
          <w:p w:rsidR="000A112E" w:rsidRDefault="000A112E" w:rsidP="0006079C">
            <w:pPr>
              <w:tabs>
                <w:tab w:val="left" w:pos="567"/>
              </w:tabs>
              <w:rPr>
                <w:rFonts w:ascii="Times New Roman" w:hAnsi="Times New Roman" w:cs="Times New Roman"/>
                <w:sz w:val="24"/>
                <w:szCs w:val="24"/>
              </w:rPr>
            </w:pPr>
            <w:r w:rsidRPr="000C6F0D">
              <w:rPr>
                <w:rFonts w:ascii="Times New Roman" w:hAnsi="Times New Roman" w:cs="Times New Roman"/>
                <w:sz w:val="24"/>
                <w:szCs w:val="24"/>
              </w:rPr>
              <w:t xml:space="preserve"> Pe durata perioadei de garanție, Furnizorul  se obligă să asigure cu titlu gratuit asistența tehnică la cerere și remedierea / repararea oricăror defecțiuni care nu sunt generate din culpa Achizitorului.</w:t>
            </w:r>
          </w:p>
          <w:p w:rsidR="000A112E" w:rsidRPr="000C6F0D" w:rsidRDefault="000A112E" w:rsidP="0006079C">
            <w:pPr>
              <w:tabs>
                <w:tab w:val="left" w:pos="567"/>
              </w:tabs>
              <w:rPr>
                <w:rFonts w:ascii="Times New Roman" w:hAnsi="Times New Roman" w:cs="Times New Roman"/>
                <w:sz w:val="24"/>
                <w:szCs w:val="24"/>
              </w:rPr>
            </w:pPr>
            <w:r w:rsidRPr="000C6F0D">
              <w:rPr>
                <w:rFonts w:ascii="Times New Roman" w:hAnsi="Times New Roman" w:cs="Times New Roman"/>
                <w:sz w:val="24"/>
                <w:szCs w:val="24"/>
              </w:rPr>
              <w:t xml:space="preserve">Pe durata perioadei de garanție, pentru toate defecțiunile aflate în responsabilitatea sa, Furnizorul  este obligat să efectueze constatarea defecțiunilor în maxim 48 de ore de la notificarea defecțiunii și să efectueze intervenția în maxim 5 zile, cu </w:t>
            </w:r>
            <w:proofErr w:type="spellStart"/>
            <w:r w:rsidRPr="000C6F0D">
              <w:rPr>
                <w:rFonts w:ascii="Times New Roman" w:hAnsi="Times New Roman" w:cs="Times New Roman"/>
                <w:sz w:val="24"/>
                <w:szCs w:val="24"/>
              </w:rPr>
              <w:t>excepţia</w:t>
            </w:r>
            <w:proofErr w:type="spellEnd"/>
            <w:r w:rsidRPr="000C6F0D">
              <w:rPr>
                <w:rFonts w:ascii="Times New Roman" w:hAnsi="Times New Roman" w:cs="Times New Roman"/>
                <w:sz w:val="24"/>
                <w:szCs w:val="24"/>
              </w:rPr>
              <w:t xml:space="preserve"> </w:t>
            </w:r>
            <w:proofErr w:type="spellStart"/>
            <w:r w:rsidRPr="000C6F0D">
              <w:rPr>
                <w:rFonts w:ascii="Times New Roman" w:hAnsi="Times New Roman" w:cs="Times New Roman"/>
                <w:sz w:val="24"/>
                <w:szCs w:val="24"/>
              </w:rPr>
              <w:t>situaţiei</w:t>
            </w:r>
            <w:proofErr w:type="spellEnd"/>
            <w:r w:rsidRPr="000C6F0D">
              <w:rPr>
                <w:rFonts w:ascii="Times New Roman" w:hAnsi="Times New Roman" w:cs="Times New Roman"/>
                <w:sz w:val="24"/>
                <w:szCs w:val="24"/>
              </w:rPr>
              <w:t xml:space="preserve"> când furnizorul nu </w:t>
            </w:r>
            <w:proofErr w:type="spellStart"/>
            <w:r w:rsidRPr="000C6F0D">
              <w:rPr>
                <w:rFonts w:ascii="Times New Roman" w:hAnsi="Times New Roman" w:cs="Times New Roman"/>
                <w:sz w:val="24"/>
                <w:szCs w:val="24"/>
              </w:rPr>
              <w:t>deţine</w:t>
            </w:r>
            <w:proofErr w:type="spellEnd"/>
            <w:r w:rsidRPr="000C6F0D">
              <w:rPr>
                <w:rFonts w:ascii="Times New Roman" w:hAnsi="Times New Roman" w:cs="Times New Roman"/>
                <w:sz w:val="24"/>
                <w:szCs w:val="24"/>
              </w:rPr>
              <w:t xml:space="preserve"> in stoc piesele de schimb/consumabilele ce trebuie schimbate, prezentând o dovadă in acest sens.</w:t>
            </w:r>
          </w:p>
          <w:p w:rsidR="000A112E" w:rsidRPr="000C6F0D" w:rsidRDefault="000A112E" w:rsidP="0006079C">
            <w:pPr>
              <w:tabs>
                <w:tab w:val="left" w:pos="567"/>
              </w:tabs>
              <w:rPr>
                <w:rFonts w:ascii="Times New Roman" w:hAnsi="Times New Roman" w:cs="Times New Roman"/>
                <w:sz w:val="24"/>
                <w:szCs w:val="24"/>
              </w:rPr>
            </w:pPr>
            <w:r w:rsidRPr="000C6F0D">
              <w:rPr>
                <w:rFonts w:ascii="Times New Roman" w:hAnsi="Times New Roman" w:cs="Times New Roman"/>
                <w:sz w:val="24"/>
                <w:szCs w:val="24"/>
              </w:rPr>
              <w:t>Remedierea defecțiunilor în perioada de garanție se confirmă prin proces verbal încheiat de ambele părți.</w:t>
            </w:r>
          </w:p>
          <w:p w:rsidR="000A112E" w:rsidRPr="003103C8" w:rsidRDefault="000A112E" w:rsidP="00E147C3">
            <w:pPr>
              <w:tabs>
                <w:tab w:val="left" w:pos="567"/>
              </w:tabs>
              <w:rPr>
                <w:rFonts w:ascii="Times New Roman" w:eastAsia="Calibri" w:hAnsi="Times New Roman" w:cs="Times New Roman"/>
                <w:sz w:val="20"/>
                <w:szCs w:val="20"/>
              </w:rPr>
            </w:pPr>
            <w:r w:rsidRPr="000C6F0D">
              <w:rPr>
                <w:rFonts w:ascii="Times New Roman" w:hAnsi="Times New Roman" w:cs="Times New Roman"/>
                <w:sz w:val="24"/>
                <w:szCs w:val="24"/>
              </w:rPr>
              <w:t>Perioada de garanție acordată se prelungește cu timpul de staționare pentru reparații. Acest timp se calculează  de la data solicitării scrise pentru remediere și până la data procesului verbal de recepție a reparației.</w:t>
            </w:r>
          </w:p>
        </w:tc>
        <w:tc>
          <w:tcPr>
            <w:tcW w:w="8134" w:type="dxa"/>
            <w:shd w:val="clear" w:color="auto" w:fill="auto"/>
          </w:tcPr>
          <w:p w:rsidR="000A112E" w:rsidRPr="00934087" w:rsidRDefault="000A112E" w:rsidP="009510A6">
            <w:pPr>
              <w:rPr>
                <w:rFonts w:ascii="Times New Roman" w:eastAsia="Calibri" w:hAnsi="Times New Roman" w:cs="Times New Roman"/>
                <w:caps/>
                <w:color w:val="000000"/>
                <w:sz w:val="20"/>
                <w:szCs w:val="20"/>
              </w:rPr>
            </w:pPr>
          </w:p>
        </w:tc>
      </w:tr>
      <w:tr w:rsidR="000A112E" w:rsidRPr="003103C8" w:rsidTr="000A112E">
        <w:trPr>
          <w:cantSplit/>
          <w:trHeight w:val="1259"/>
        </w:trPr>
        <w:tc>
          <w:tcPr>
            <w:tcW w:w="505" w:type="dxa"/>
            <w:tcBorders>
              <w:top w:val="nil"/>
              <w:bottom w:val="nil"/>
            </w:tcBorders>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Default="000A112E" w:rsidP="00D87F16">
            <w:pPr>
              <w:tabs>
                <w:tab w:val="left" w:pos="39"/>
                <w:tab w:val="left" w:pos="181"/>
              </w:tabs>
              <w:rPr>
                <w:rFonts w:ascii="Times New Roman" w:eastAsia="Calibri" w:hAnsi="Times New Roman" w:cs="Times New Roman"/>
                <w:b/>
                <w:sz w:val="20"/>
                <w:szCs w:val="20"/>
              </w:rPr>
            </w:pPr>
            <w:r>
              <w:rPr>
                <w:rFonts w:ascii="Times New Roman" w:eastAsia="Calibri" w:hAnsi="Times New Roman" w:cs="Times New Roman"/>
                <w:b/>
                <w:sz w:val="20"/>
                <w:szCs w:val="20"/>
              </w:rPr>
              <w:t>LIVRARE</w:t>
            </w:r>
          </w:p>
          <w:p w:rsidR="000A112E" w:rsidRDefault="000A112E" w:rsidP="00E147C3">
            <w:pPr>
              <w:rPr>
                <w:rFonts w:ascii="Times New Roman" w:hAnsi="Times New Roman" w:cs="Times New Roman"/>
                <w:sz w:val="24"/>
                <w:szCs w:val="24"/>
              </w:rPr>
            </w:pPr>
            <w:r w:rsidRPr="00D779D8">
              <w:rPr>
                <w:rFonts w:ascii="Times New Roman" w:hAnsi="Times New Roman" w:cs="Times New Roman"/>
                <w:sz w:val="24"/>
                <w:szCs w:val="24"/>
              </w:rPr>
              <w:t xml:space="preserve">Livrarea </w:t>
            </w:r>
            <w:r>
              <w:rPr>
                <w:rFonts w:ascii="Times New Roman" w:hAnsi="Times New Roman" w:cs="Times New Roman"/>
                <w:sz w:val="24"/>
                <w:szCs w:val="24"/>
              </w:rPr>
              <w:t>produselor se va face la următoarele adrese:</w:t>
            </w:r>
          </w:p>
          <w:p w:rsidR="000A112E" w:rsidRDefault="000A112E" w:rsidP="00E147C3">
            <w:pPr>
              <w:rPr>
                <w:rFonts w:ascii="Times New Roman" w:hAnsi="Times New Roman" w:cs="Times New Roman"/>
                <w:sz w:val="24"/>
                <w:szCs w:val="24"/>
              </w:rPr>
            </w:pPr>
            <w:r>
              <w:rPr>
                <w:rFonts w:ascii="Times New Roman" w:hAnsi="Times New Roman" w:cs="Times New Roman"/>
                <w:sz w:val="24"/>
                <w:szCs w:val="24"/>
              </w:rPr>
              <w:t xml:space="preserve">1. VTMIS Tulcea, strada Portului nr. 28 – etaj IV clădire APDM sucursala  Tulcea- 1 aparat.  </w:t>
            </w:r>
          </w:p>
          <w:p w:rsidR="000A112E" w:rsidRDefault="000A112E" w:rsidP="00E147C3">
            <w:pPr>
              <w:rPr>
                <w:rFonts w:ascii="Times New Roman" w:hAnsi="Times New Roman" w:cs="Times New Roman"/>
                <w:sz w:val="24"/>
                <w:szCs w:val="24"/>
              </w:rPr>
            </w:pPr>
            <w:r>
              <w:rPr>
                <w:rFonts w:ascii="Times New Roman" w:hAnsi="Times New Roman" w:cs="Times New Roman"/>
                <w:sz w:val="24"/>
                <w:szCs w:val="24"/>
              </w:rPr>
              <w:t>2. Sediu Căpitănia Zonală Tulcea, strada Portului nr. 36 – 2 aparate.</w:t>
            </w:r>
          </w:p>
          <w:p w:rsidR="000A112E" w:rsidRDefault="000A112E" w:rsidP="00E147C3">
            <w:pPr>
              <w:rPr>
                <w:rFonts w:ascii="Times New Roman" w:hAnsi="Times New Roman" w:cs="Times New Roman"/>
                <w:sz w:val="24"/>
                <w:szCs w:val="24"/>
              </w:rPr>
            </w:pPr>
            <w:r>
              <w:rPr>
                <w:rFonts w:ascii="Times New Roman" w:hAnsi="Times New Roman" w:cs="Times New Roman"/>
                <w:sz w:val="24"/>
                <w:szCs w:val="24"/>
              </w:rPr>
              <w:t>3. Sediu Căpitănia Portului Sulina, strada I-a nr. 157 oraș Sulina – 1 aparat.</w:t>
            </w:r>
          </w:p>
          <w:p w:rsidR="000A112E" w:rsidRDefault="000A112E" w:rsidP="00E147C3">
            <w:pPr>
              <w:rPr>
                <w:rFonts w:ascii="Times New Roman" w:hAnsi="Times New Roman" w:cs="Times New Roman"/>
                <w:b/>
                <w:sz w:val="24"/>
                <w:szCs w:val="24"/>
              </w:rPr>
            </w:pPr>
            <w:r w:rsidRPr="000330A9">
              <w:rPr>
                <w:rFonts w:ascii="Times New Roman" w:hAnsi="Times New Roman" w:cs="Times New Roman"/>
                <w:b/>
                <w:sz w:val="24"/>
                <w:szCs w:val="24"/>
              </w:rPr>
              <w:t xml:space="preserve">Livrarea produselor, montarea si punerea in </w:t>
            </w:r>
            <w:proofErr w:type="spellStart"/>
            <w:r w:rsidRPr="000330A9">
              <w:rPr>
                <w:rFonts w:ascii="Times New Roman" w:hAnsi="Times New Roman" w:cs="Times New Roman"/>
                <w:b/>
                <w:sz w:val="24"/>
                <w:szCs w:val="24"/>
              </w:rPr>
              <w:t>functiune</w:t>
            </w:r>
            <w:proofErr w:type="spellEnd"/>
            <w:r w:rsidRPr="000330A9">
              <w:rPr>
                <w:rFonts w:ascii="Times New Roman" w:hAnsi="Times New Roman" w:cs="Times New Roman"/>
                <w:b/>
                <w:sz w:val="24"/>
                <w:szCs w:val="24"/>
              </w:rPr>
              <w:t xml:space="preserve"> se va realiza în </w:t>
            </w:r>
            <w:r w:rsidRPr="00E147C3">
              <w:rPr>
                <w:rFonts w:ascii="Times New Roman" w:hAnsi="Times New Roman" w:cs="Times New Roman"/>
                <w:b/>
                <w:sz w:val="24"/>
                <w:szCs w:val="24"/>
                <w:u w:val="single"/>
              </w:rPr>
              <w:t>maxim 21 zile</w:t>
            </w:r>
            <w:r w:rsidRPr="000330A9">
              <w:rPr>
                <w:rFonts w:ascii="Times New Roman" w:hAnsi="Times New Roman" w:cs="Times New Roman"/>
                <w:b/>
                <w:sz w:val="24"/>
                <w:szCs w:val="24"/>
              </w:rPr>
              <w:t xml:space="preserve">  de la data transmiterii</w:t>
            </w:r>
            <w:r>
              <w:rPr>
                <w:rFonts w:ascii="Times New Roman" w:hAnsi="Times New Roman" w:cs="Times New Roman"/>
                <w:b/>
                <w:sz w:val="24"/>
                <w:szCs w:val="24"/>
              </w:rPr>
              <w:t>/</w:t>
            </w:r>
            <w:proofErr w:type="spellStart"/>
            <w:r>
              <w:rPr>
                <w:rFonts w:ascii="Times New Roman" w:hAnsi="Times New Roman" w:cs="Times New Roman"/>
                <w:b/>
                <w:sz w:val="24"/>
                <w:szCs w:val="24"/>
              </w:rPr>
              <w:t>semnarii</w:t>
            </w:r>
            <w:proofErr w:type="spellEnd"/>
            <w:r w:rsidRPr="000330A9">
              <w:rPr>
                <w:rFonts w:ascii="Times New Roman" w:hAnsi="Times New Roman" w:cs="Times New Roman"/>
                <w:b/>
                <w:sz w:val="24"/>
                <w:szCs w:val="24"/>
              </w:rPr>
              <w:t xml:space="preserve"> co</w:t>
            </w:r>
            <w:r>
              <w:rPr>
                <w:rFonts w:ascii="Times New Roman" w:hAnsi="Times New Roman" w:cs="Times New Roman"/>
                <w:b/>
                <w:sz w:val="24"/>
                <w:szCs w:val="24"/>
              </w:rPr>
              <w:t>menzii ferme/contractului</w:t>
            </w:r>
            <w:r w:rsidRPr="000330A9">
              <w:rPr>
                <w:rFonts w:ascii="Times New Roman" w:hAnsi="Times New Roman" w:cs="Times New Roman"/>
                <w:b/>
                <w:sz w:val="24"/>
                <w:szCs w:val="24"/>
              </w:rPr>
              <w:t>, în locați</w:t>
            </w:r>
            <w:r>
              <w:rPr>
                <w:rFonts w:ascii="Times New Roman" w:hAnsi="Times New Roman" w:cs="Times New Roman"/>
                <w:b/>
                <w:sz w:val="24"/>
                <w:szCs w:val="24"/>
              </w:rPr>
              <w:t>ile</w:t>
            </w:r>
            <w:r w:rsidRPr="000330A9">
              <w:rPr>
                <w:rFonts w:ascii="Times New Roman" w:hAnsi="Times New Roman" w:cs="Times New Roman"/>
                <w:b/>
                <w:sz w:val="24"/>
                <w:szCs w:val="24"/>
              </w:rPr>
              <w:t xml:space="preserve"> specificat</w:t>
            </w:r>
            <w:r>
              <w:rPr>
                <w:rFonts w:ascii="Times New Roman" w:hAnsi="Times New Roman" w:cs="Times New Roman"/>
                <w:b/>
                <w:sz w:val="24"/>
                <w:szCs w:val="24"/>
              </w:rPr>
              <w:t>e</w:t>
            </w:r>
            <w:r w:rsidRPr="000330A9">
              <w:rPr>
                <w:rFonts w:ascii="Times New Roman" w:hAnsi="Times New Roman" w:cs="Times New Roman"/>
                <w:b/>
                <w:sz w:val="24"/>
                <w:szCs w:val="24"/>
              </w:rPr>
              <w:t xml:space="preserve">. </w:t>
            </w:r>
          </w:p>
          <w:p w:rsidR="000A112E" w:rsidRPr="009C43AE" w:rsidRDefault="000A112E" w:rsidP="00E147C3">
            <w:pPr>
              <w:rPr>
                <w:rFonts w:ascii="Times New Roman" w:hAnsi="Times New Roman" w:cs="Times New Roman"/>
                <w:sz w:val="24"/>
                <w:szCs w:val="24"/>
              </w:rPr>
            </w:pPr>
            <w:r w:rsidRPr="009C43AE">
              <w:rPr>
                <w:rFonts w:ascii="Times New Roman" w:hAnsi="Times New Roman" w:cs="Times New Roman"/>
                <w:sz w:val="24"/>
                <w:szCs w:val="24"/>
              </w:rPr>
              <w:t>Toate cheltuielile legate de livrarea produselor în locați</w:t>
            </w:r>
            <w:r>
              <w:rPr>
                <w:rFonts w:ascii="Times New Roman" w:hAnsi="Times New Roman" w:cs="Times New Roman"/>
                <w:sz w:val="24"/>
                <w:szCs w:val="24"/>
              </w:rPr>
              <w:t>ile</w:t>
            </w:r>
            <w:r w:rsidRPr="009C43AE">
              <w:rPr>
                <w:rFonts w:ascii="Times New Roman" w:hAnsi="Times New Roman" w:cs="Times New Roman"/>
                <w:sz w:val="24"/>
                <w:szCs w:val="24"/>
              </w:rPr>
              <w:t xml:space="preserve"> indicat</w:t>
            </w:r>
            <w:r>
              <w:rPr>
                <w:rFonts w:ascii="Times New Roman" w:hAnsi="Times New Roman" w:cs="Times New Roman"/>
                <w:sz w:val="24"/>
                <w:szCs w:val="24"/>
              </w:rPr>
              <w:t>e</w:t>
            </w:r>
            <w:r w:rsidRPr="009C43AE">
              <w:rPr>
                <w:rFonts w:ascii="Times New Roman" w:hAnsi="Times New Roman" w:cs="Times New Roman"/>
                <w:sz w:val="24"/>
                <w:szCs w:val="24"/>
              </w:rPr>
              <w:t xml:space="preserve"> de beneficiar, cad în sarcina furnizorului.</w:t>
            </w:r>
          </w:p>
          <w:p w:rsidR="000A112E" w:rsidRDefault="000A112E" w:rsidP="00E147C3">
            <w:pPr>
              <w:rPr>
                <w:rFonts w:ascii="Times New Roman" w:hAnsi="Times New Roman" w:cs="Times New Roman"/>
                <w:sz w:val="24"/>
                <w:szCs w:val="24"/>
              </w:rPr>
            </w:pPr>
            <w:r w:rsidRPr="009C43AE">
              <w:rPr>
                <w:rFonts w:ascii="Times New Roman" w:hAnsi="Times New Roman" w:cs="Times New Roman"/>
                <w:sz w:val="24"/>
                <w:szCs w:val="24"/>
              </w:rPr>
              <w:t>Marcarea produs</w:t>
            </w:r>
            <w:r>
              <w:rPr>
                <w:rFonts w:ascii="Times New Roman" w:hAnsi="Times New Roman" w:cs="Times New Roman"/>
                <w:sz w:val="24"/>
                <w:szCs w:val="24"/>
              </w:rPr>
              <w:t>e</w:t>
            </w:r>
            <w:r w:rsidRPr="009C43AE">
              <w:rPr>
                <w:rFonts w:ascii="Times New Roman" w:hAnsi="Times New Roman" w:cs="Times New Roman"/>
                <w:sz w:val="24"/>
                <w:szCs w:val="24"/>
              </w:rPr>
              <w:t>l</w:t>
            </w:r>
            <w:r>
              <w:rPr>
                <w:rFonts w:ascii="Times New Roman" w:hAnsi="Times New Roman" w:cs="Times New Roman"/>
                <w:sz w:val="24"/>
                <w:szCs w:val="24"/>
              </w:rPr>
              <w:t>or</w:t>
            </w:r>
            <w:r w:rsidRPr="009C43AE">
              <w:rPr>
                <w:rFonts w:ascii="Times New Roman" w:hAnsi="Times New Roman" w:cs="Times New Roman"/>
                <w:sz w:val="24"/>
                <w:szCs w:val="24"/>
              </w:rPr>
              <w:t xml:space="preserve"> se va face în conformitate cu cerințele legale reglementate în domeniu.  Etichetele de marcare a echipamentelor vor cuprinde: firma </w:t>
            </w:r>
            <w:proofErr w:type="spellStart"/>
            <w:r w:rsidRPr="009C43AE">
              <w:rPr>
                <w:rFonts w:ascii="Times New Roman" w:hAnsi="Times New Roman" w:cs="Times New Roman"/>
                <w:sz w:val="24"/>
                <w:szCs w:val="24"/>
              </w:rPr>
              <w:t>producatoare</w:t>
            </w:r>
            <w:proofErr w:type="spellEnd"/>
            <w:r w:rsidRPr="009C43AE">
              <w:rPr>
                <w:rFonts w:ascii="Times New Roman" w:hAnsi="Times New Roman" w:cs="Times New Roman"/>
                <w:sz w:val="24"/>
                <w:szCs w:val="24"/>
              </w:rPr>
              <w:t>, data fabrica</w:t>
            </w:r>
            <w:r>
              <w:rPr>
                <w:rFonts w:ascii="Times New Roman" w:hAnsi="Times New Roman" w:cs="Times New Roman"/>
                <w:sz w:val="24"/>
                <w:szCs w:val="24"/>
              </w:rPr>
              <w:t>ț</w:t>
            </w:r>
            <w:r w:rsidRPr="009C43AE">
              <w:rPr>
                <w:rFonts w:ascii="Times New Roman" w:hAnsi="Times New Roman" w:cs="Times New Roman"/>
                <w:sz w:val="24"/>
                <w:szCs w:val="24"/>
              </w:rPr>
              <w:t>iei, seria de fabrica</w:t>
            </w:r>
            <w:r>
              <w:rPr>
                <w:rFonts w:ascii="Times New Roman" w:hAnsi="Times New Roman" w:cs="Times New Roman"/>
                <w:sz w:val="24"/>
                <w:szCs w:val="24"/>
              </w:rPr>
              <w:t>ț</w:t>
            </w:r>
            <w:r w:rsidRPr="009C43AE">
              <w:rPr>
                <w:rFonts w:ascii="Times New Roman" w:hAnsi="Times New Roman" w:cs="Times New Roman"/>
                <w:sz w:val="24"/>
                <w:szCs w:val="24"/>
              </w:rPr>
              <w:t xml:space="preserve">ie, marcajul CE. </w:t>
            </w:r>
          </w:p>
          <w:p w:rsidR="000A112E" w:rsidRPr="00E147C3" w:rsidRDefault="000A112E" w:rsidP="00E147C3">
            <w:pPr>
              <w:pStyle w:val="NoSpacing"/>
              <w:jc w:val="both"/>
            </w:pPr>
            <w:r>
              <w:t>Furnizorul</w:t>
            </w:r>
            <w:r w:rsidRPr="00CF1112">
              <w:t xml:space="preserve"> este responsabil pentru livrarea în termenul agreat al produselor și se consideră că a luat în considerare toate dificultățile pe care le-ar putea întâmpina în acest sens și nu va invoca niciun motiv de întârziere sau costuri suplimentare. </w:t>
            </w:r>
          </w:p>
        </w:tc>
        <w:tc>
          <w:tcPr>
            <w:tcW w:w="8134" w:type="dxa"/>
            <w:shd w:val="clear" w:color="auto" w:fill="auto"/>
          </w:tcPr>
          <w:p w:rsidR="000A112E" w:rsidRPr="00010066" w:rsidRDefault="000A112E" w:rsidP="00D87F16">
            <w:pPr>
              <w:rPr>
                <w:rFonts w:ascii="Times New Roman" w:eastAsia="Times New Roman" w:hAnsi="Times New Roman" w:cs="Times New Roman"/>
                <w:b/>
                <w:sz w:val="20"/>
                <w:szCs w:val="20"/>
                <w:lang w:eastAsia="ro-RO"/>
              </w:rPr>
            </w:pPr>
          </w:p>
        </w:tc>
      </w:tr>
      <w:tr w:rsidR="000A112E" w:rsidRPr="003103C8" w:rsidTr="000A112E">
        <w:trPr>
          <w:cantSplit/>
          <w:trHeight w:val="1259"/>
        </w:trPr>
        <w:tc>
          <w:tcPr>
            <w:tcW w:w="505" w:type="dxa"/>
            <w:tcBorders>
              <w:top w:val="nil"/>
              <w:bottom w:val="nil"/>
            </w:tcBorders>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Default="000A112E" w:rsidP="00D87F16">
            <w:pPr>
              <w:tabs>
                <w:tab w:val="left" w:pos="39"/>
                <w:tab w:val="left" w:pos="181"/>
              </w:tabs>
              <w:rPr>
                <w:rFonts w:ascii="Times New Roman" w:hAnsi="Times New Roman" w:cs="Times New Roman"/>
                <w:b/>
                <w:sz w:val="24"/>
                <w:szCs w:val="24"/>
              </w:rPr>
            </w:pPr>
            <w:r w:rsidRPr="009C43AE">
              <w:rPr>
                <w:rFonts w:ascii="Times New Roman" w:hAnsi="Times New Roman" w:cs="Times New Roman"/>
                <w:b/>
                <w:sz w:val="24"/>
                <w:szCs w:val="24"/>
              </w:rPr>
              <w:t>Instalare, punere în funcțiune, testare</w:t>
            </w:r>
          </w:p>
          <w:p w:rsidR="000A112E" w:rsidRPr="009C43AE" w:rsidRDefault="000A112E" w:rsidP="00116624">
            <w:pPr>
              <w:rPr>
                <w:rFonts w:ascii="Times New Roman" w:hAnsi="Times New Roman" w:cs="Times New Roman"/>
                <w:sz w:val="24"/>
                <w:szCs w:val="24"/>
              </w:rPr>
            </w:pPr>
            <w:r w:rsidRPr="009C43AE">
              <w:rPr>
                <w:rFonts w:ascii="Times New Roman" w:hAnsi="Times New Roman" w:cs="Times New Roman"/>
                <w:sz w:val="24"/>
                <w:szCs w:val="24"/>
              </w:rPr>
              <w:t>Furnizorul trebuie să  instaleze toate produsele în mod corespunzător, asigurându-se în același timp ca spațiile unde s-a realizat instalarea rămân curate. După livrarea și instalarea produselor, Furnizorul va elimina toate deșeurile rezultate și va lua măsurile adecvate pentru a aduna toate ambalajele și eliminarea acestora de la locul de instalare.</w:t>
            </w:r>
          </w:p>
          <w:p w:rsidR="000A112E" w:rsidRPr="009C43AE" w:rsidRDefault="000A112E" w:rsidP="00116624">
            <w:pPr>
              <w:rPr>
                <w:rFonts w:ascii="Times New Roman" w:hAnsi="Times New Roman" w:cs="Times New Roman"/>
                <w:sz w:val="24"/>
                <w:szCs w:val="24"/>
              </w:rPr>
            </w:pPr>
            <w:r w:rsidRPr="009C43AE">
              <w:rPr>
                <w:rFonts w:ascii="Times New Roman" w:hAnsi="Times New Roman" w:cs="Times New Roman"/>
                <w:sz w:val="24"/>
                <w:szCs w:val="24"/>
              </w:rPr>
              <w:t>După instalarea, autorizarea și punere în funcțiune, Furnizorul, în prezența reprezentantului Autorității contractante, va efectua teste funcționale ale produsului.</w:t>
            </w:r>
          </w:p>
          <w:p w:rsidR="000A112E" w:rsidRDefault="000A112E" w:rsidP="00116624">
            <w:pPr>
              <w:rPr>
                <w:rFonts w:ascii="Times New Roman" w:hAnsi="Times New Roman" w:cs="Times New Roman"/>
                <w:sz w:val="24"/>
                <w:szCs w:val="24"/>
              </w:rPr>
            </w:pPr>
            <w:r w:rsidRPr="009C43AE">
              <w:rPr>
                <w:rFonts w:ascii="Times New Roman" w:hAnsi="Times New Roman" w:cs="Times New Roman"/>
                <w:sz w:val="24"/>
                <w:szCs w:val="24"/>
              </w:rPr>
              <w:t xml:space="preserve">Furnizorul va efectua pe cheltuiala sa </w:t>
            </w:r>
            <w:proofErr w:type="spellStart"/>
            <w:r w:rsidRPr="009C43AE">
              <w:rPr>
                <w:rFonts w:ascii="Times New Roman" w:hAnsi="Times New Roman" w:cs="Times New Roman"/>
                <w:sz w:val="24"/>
                <w:szCs w:val="24"/>
              </w:rPr>
              <w:t>şi</w:t>
            </w:r>
            <w:proofErr w:type="spellEnd"/>
            <w:r w:rsidRPr="009C43AE">
              <w:rPr>
                <w:rFonts w:ascii="Times New Roman" w:hAnsi="Times New Roman" w:cs="Times New Roman"/>
                <w:sz w:val="24"/>
                <w:szCs w:val="24"/>
              </w:rPr>
              <w:t xml:space="preserve"> fără nici un fel de costuri din partea Autorității Contractante toate testele pentru a asigura funcționarea produsului la parametrii agreați. Furnizorul rămâne responsabil pentru protejarea produselor luând toate măsurile adecvate pentru a preveni lovituri, zgârieturi și alte deteriorări, până la acceptare de către Autoritatea Contractantă.</w:t>
            </w:r>
          </w:p>
          <w:p w:rsidR="000A112E" w:rsidRPr="00116624" w:rsidRDefault="000A112E" w:rsidP="00D87F16">
            <w:pPr>
              <w:tabs>
                <w:tab w:val="left" w:pos="39"/>
                <w:tab w:val="left" w:pos="181"/>
              </w:tabs>
              <w:rPr>
                <w:rFonts w:ascii="Times New Roman" w:eastAsia="Calibri" w:hAnsi="Times New Roman" w:cs="Times New Roman"/>
                <w:sz w:val="20"/>
                <w:szCs w:val="20"/>
              </w:rPr>
            </w:pPr>
          </w:p>
        </w:tc>
        <w:tc>
          <w:tcPr>
            <w:tcW w:w="8134" w:type="dxa"/>
            <w:shd w:val="clear" w:color="auto" w:fill="auto"/>
          </w:tcPr>
          <w:p w:rsidR="000A112E" w:rsidRPr="009510A6" w:rsidRDefault="000A112E" w:rsidP="00D87F16">
            <w:pPr>
              <w:rPr>
                <w:rFonts w:ascii="Times New Roman" w:eastAsia="Times New Roman" w:hAnsi="Times New Roman" w:cs="Times New Roman"/>
                <w:b/>
                <w:sz w:val="20"/>
                <w:szCs w:val="20"/>
                <w:lang w:eastAsia="ro-RO"/>
              </w:rPr>
            </w:pPr>
          </w:p>
        </w:tc>
      </w:tr>
      <w:tr w:rsidR="000A112E" w:rsidRPr="003103C8" w:rsidTr="000A112E">
        <w:trPr>
          <w:cantSplit/>
          <w:trHeight w:val="1259"/>
        </w:trPr>
        <w:tc>
          <w:tcPr>
            <w:tcW w:w="505" w:type="dxa"/>
            <w:tcBorders>
              <w:top w:val="nil"/>
              <w:bottom w:val="nil"/>
            </w:tcBorders>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Default="000A112E" w:rsidP="00D87F16">
            <w:pPr>
              <w:tabs>
                <w:tab w:val="left" w:pos="39"/>
                <w:tab w:val="left" w:pos="181"/>
              </w:tabs>
              <w:rPr>
                <w:rFonts w:ascii="Times New Roman" w:hAnsi="Times New Roman" w:cs="Times New Roman"/>
                <w:b/>
                <w:sz w:val="24"/>
                <w:szCs w:val="24"/>
              </w:rPr>
            </w:pPr>
            <w:r w:rsidRPr="009C43AE">
              <w:rPr>
                <w:rFonts w:ascii="Times New Roman" w:hAnsi="Times New Roman" w:cs="Times New Roman"/>
                <w:b/>
                <w:sz w:val="24"/>
                <w:szCs w:val="24"/>
              </w:rPr>
              <w:t>Instruirea personalului pentru utilizare</w:t>
            </w:r>
          </w:p>
          <w:p w:rsidR="000A112E" w:rsidRPr="009C43AE" w:rsidRDefault="000A112E" w:rsidP="00116624">
            <w:pPr>
              <w:rPr>
                <w:rFonts w:ascii="Times New Roman" w:hAnsi="Times New Roman" w:cs="Times New Roman"/>
                <w:sz w:val="24"/>
                <w:szCs w:val="24"/>
              </w:rPr>
            </w:pPr>
            <w:r w:rsidRPr="009C43AE">
              <w:rPr>
                <w:rFonts w:ascii="Times New Roman" w:hAnsi="Times New Roman" w:cs="Times New Roman"/>
                <w:sz w:val="24"/>
                <w:szCs w:val="24"/>
              </w:rPr>
              <w:t xml:space="preserve">Furnizorul este responsabil pentru instruirea la fața locului  a personalului desemnat de Autoritatea Contractantă. Scopul instruirii este de a transfera </w:t>
            </w:r>
            <w:proofErr w:type="spellStart"/>
            <w:r w:rsidRPr="009C43AE">
              <w:rPr>
                <w:rFonts w:ascii="Times New Roman" w:hAnsi="Times New Roman" w:cs="Times New Roman"/>
                <w:sz w:val="24"/>
                <w:szCs w:val="24"/>
              </w:rPr>
              <w:t>cunoştințele</w:t>
            </w:r>
            <w:proofErr w:type="spellEnd"/>
            <w:r w:rsidRPr="009C43AE">
              <w:rPr>
                <w:rFonts w:ascii="Times New Roman" w:hAnsi="Times New Roman" w:cs="Times New Roman"/>
                <w:sz w:val="24"/>
                <w:szCs w:val="24"/>
              </w:rPr>
              <w:t xml:space="preserve"> necesare pentru a opera produsele. </w:t>
            </w:r>
          </w:p>
          <w:p w:rsidR="000A112E" w:rsidRPr="009C43AE" w:rsidRDefault="000A112E" w:rsidP="00116624">
            <w:pPr>
              <w:rPr>
                <w:rFonts w:ascii="Times New Roman" w:hAnsi="Times New Roman" w:cs="Times New Roman"/>
                <w:sz w:val="24"/>
                <w:szCs w:val="24"/>
              </w:rPr>
            </w:pPr>
            <w:r w:rsidRPr="009C43AE">
              <w:rPr>
                <w:rFonts w:ascii="Times New Roman" w:hAnsi="Times New Roman" w:cs="Times New Roman"/>
                <w:sz w:val="24"/>
                <w:szCs w:val="24"/>
              </w:rPr>
              <w:t>Furnizorul va asigura pe durata sesiunii de instruire materiale suport în limba română și includ cel puțin manuale de operare, fise tehnice, etc.</w:t>
            </w:r>
          </w:p>
          <w:p w:rsidR="000A112E" w:rsidRPr="00116624" w:rsidRDefault="000A112E" w:rsidP="00116624">
            <w:pPr>
              <w:rPr>
                <w:rFonts w:ascii="Times New Roman" w:hAnsi="Times New Roman" w:cs="Times New Roman"/>
                <w:sz w:val="24"/>
                <w:szCs w:val="24"/>
              </w:rPr>
            </w:pPr>
            <w:r w:rsidRPr="009C43AE">
              <w:rPr>
                <w:rFonts w:ascii="Times New Roman" w:hAnsi="Times New Roman" w:cs="Times New Roman"/>
                <w:sz w:val="24"/>
                <w:szCs w:val="24"/>
              </w:rPr>
              <w:t>Toate cheltuielile cu instruirea personalului vor fi în sarcina Furnizorului.</w:t>
            </w:r>
          </w:p>
        </w:tc>
        <w:tc>
          <w:tcPr>
            <w:tcW w:w="8134" w:type="dxa"/>
            <w:shd w:val="clear" w:color="auto" w:fill="auto"/>
          </w:tcPr>
          <w:p w:rsidR="000A112E" w:rsidRPr="009510A6" w:rsidRDefault="000A112E" w:rsidP="00D87F16">
            <w:pPr>
              <w:rPr>
                <w:rFonts w:ascii="Times New Roman" w:eastAsia="Times New Roman" w:hAnsi="Times New Roman" w:cs="Times New Roman"/>
                <w:b/>
                <w:sz w:val="20"/>
                <w:szCs w:val="20"/>
                <w:lang w:eastAsia="ro-RO"/>
              </w:rPr>
            </w:pPr>
          </w:p>
        </w:tc>
      </w:tr>
      <w:tr w:rsidR="000A112E" w:rsidRPr="003103C8" w:rsidTr="000A112E">
        <w:trPr>
          <w:cantSplit/>
          <w:trHeight w:val="1259"/>
        </w:trPr>
        <w:tc>
          <w:tcPr>
            <w:tcW w:w="505" w:type="dxa"/>
            <w:tcBorders>
              <w:top w:val="nil"/>
              <w:bottom w:val="nil"/>
            </w:tcBorders>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Default="000A112E" w:rsidP="006B1F8E">
            <w:pPr>
              <w:pStyle w:val="NoSpacing"/>
              <w:jc w:val="both"/>
              <w:rPr>
                <w:b/>
              </w:rPr>
            </w:pPr>
            <w:r w:rsidRPr="001533EE">
              <w:rPr>
                <w:b/>
              </w:rPr>
              <w:t>Suport tehnic</w:t>
            </w:r>
          </w:p>
          <w:p w:rsidR="000A112E" w:rsidRPr="000330A9" w:rsidRDefault="000A112E" w:rsidP="0010378C">
            <w:pPr>
              <w:rPr>
                <w:rFonts w:ascii="Times New Roman" w:hAnsi="Times New Roman" w:cs="Times New Roman"/>
                <w:sz w:val="24"/>
                <w:szCs w:val="24"/>
              </w:rPr>
            </w:pPr>
            <w:r w:rsidRPr="000330A9">
              <w:rPr>
                <w:rFonts w:ascii="Times New Roman" w:hAnsi="Times New Roman" w:cs="Times New Roman"/>
                <w:sz w:val="24"/>
                <w:szCs w:val="24"/>
              </w:rPr>
              <w:t xml:space="preserve">Pe durata perioadei de garanție, furnizorul va acorda suport și asistență tehnică gratuită. Timpul maxim de </w:t>
            </w:r>
            <w:proofErr w:type="spellStart"/>
            <w:r w:rsidRPr="000330A9">
              <w:rPr>
                <w:rFonts w:ascii="Times New Roman" w:hAnsi="Times New Roman" w:cs="Times New Roman"/>
                <w:sz w:val="24"/>
                <w:szCs w:val="24"/>
              </w:rPr>
              <w:t>raspuns</w:t>
            </w:r>
            <w:proofErr w:type="spellEnd"/>
            <w:r w:rsidRPr="000330A9">
              <w:rPr>
                <w:rFonts w:ascii="Times New Roman" w:hAnsi="Times New Roman" w:cs="Times New Roman"/>
                <w:sz w:val="24"/>
                <w:szCs w:val="24"/>
              </w:rPr>
              <w:t xml:space="preserve"> la orice sesizare care necesita </w:t>
            </w:r>
            <w:proofErr w:type="spellStart"/>
            <w:r w:rsidRPr="000330A9">
              <w:rPr>
                <w:rFonts w:ascii="Times New Roman" w:hAnsi="Times New Roman" w:cs="Times New Roman"/>
                <w:sz w:val="24"/>
                <w:szCs w:val="24"/>
              </w:rPr>
              <w:t>interventia</w:t>
            </w:r>
            <w:proofErr w:type="spellEnd"/>
            <w:r w:rsidRPr="000330A9">
              <w:rPr>
                <w:rFonts w:ascii="Times New Roman" w:hAnsi="Times New Roman" w:cs="Times New Roman"/>
                <w:sz w:val="24"/>
                <w:szCs w:val="24"/>
              </w:rPr>
              <w:t xml:space="preserve"> furnizorului, în perioada de garanție, va fi de maxim 48 de ore, începând cu următoarea zi lucrătoare de la transmiterea </w:t>
            </w:r>
            <w:proofErr w:type="spellStart"/>
            <w:r w:rsidRPr="000330A9">
              <w:rPr>
                <w:rFonts w:ascii="Times New Roman" w:hAnsi="Times New Roman" w:cs="Times New Roman"/>
                <w:sz w:val="24"/>
                <w:szCs w:val="24"/>
              </w:rPr>
              <w:t>notificarii</w:t>
            </w:r>
            <w:proofErr w:type="spellEnd"/>
            <w:r w:rsidRPr="000330A9">
              <w:rPr>
                <w:rFonts w:ascii="Times New Roman" w:hAnsi="Times New Roman" w:cs="Times New Roman"/>
                <w:sz w:val="24"/>
                <w:szCs w:val="24"/>
              </w:rPr>
              <w:t xml:space="preserve"> scrise.</w:t>
            </w:r>
          </w:p>
          <w:p w:rsidR="000A112E" w:rsidRPr="000330A9" w:rsidRDefault="000A112E" w:rsidP="0010378C">
            <w:pPr>
              <w:rPr>
                <w:rFonts w:ascii="Times New Roman" w:hAnsi="Times New Roman" w:cs="Times New Roman"/>
                <w:sz w:val="24"/>
                <w:szCs w:val="24"/>
              </w:rPr>
            </w:pPr>
            <w:r w:rsidRPr="000330A9">
              <w:rPr>
                <w:rFonts w:ascii="Times New Roman" w:hAnsi="Times New Roman" w:cs="Times New Roman"/>
                <w:sz w:val="24"/>
                <w:szCs w:val="24"/>
              </w:rPr>
              <w:t xml:space="preserve">Furnizorul va asigura un punct de contact dedicat personalului autorizat al Beneficiarului unde poate solicita suport tehnic Furnizorului în gestionarea unui incident, disponibil, pentru a se asigura că orice situație semnalată este tratată cu promptitudine. </w:t>
            </w:r>
          </w:p>
          <w:p w:rsidR="000A112E" w:rsidRPr="006B1F8E" w:rsidRDefault="000A112E" w:rsidP="0010378C">
            <w:pPr>
              <w:rPr>
                <w:rFonts w:ascii="Times New Roman" w:hAnsi="Times New Roman" w:cs="Times New Roman"/>
                <w:sz w:val="24"/>
                <w:szCs w:val="24"/>
              </w:rPr>
            </w:pPr>
            <w:r w:rsidRPr="000330A9">
              <w:rPr>
                <w:rFonts w:ascii="Times New Roman" w:hAnsi="Times New Roman" w:cs="Times New Roman"/>
                <w:sz w:val="24"/>
                <w:szCs w:val="24"/>
              </w:rPr>
              <w:t xml:space="preserve">Furnizorul va răspunde în timp util la orice incident semnalat de Autoritatea contractantă. Timpul maxim de </w:t>
            </w:r>
            <w:proofErr w:type="spellStart"/>
            <w:r w:rsidRPr="000330A9">
              <w:rPr>
                <w:rFonts w:ascii="Times New Roman" w:hAnsi="Times New Roman" w:cs="Times New Roman"/>
                <w:sz w:val="24"/>
                <w:szCs w:val="24"/>
              </w:rPr>
              <w:t>raspuns</w:t>
            </w:r>
            <w:proofErr w:type="spellEnd"/>
            <w:r w:rsidRPr="000330A9">
              <w:rPr>
                <w:rFonts w:ascii="Times New Roman" w:hAnsi="Times New Roman" w:cs="Times New Roman"/>
                <w:sz w:val="24"/>
                <w:szCs w:val="24"/>
              </w:rPr>
              <w:t xml:space="preserve"> la orice sesizare care necesită intervenția furnizorului, în perioada de garanție, va fi de maxim 48 de ore, începând cu următoarea zi lucrătoare de la transmiterea </w:t>
            </w:r>
            <w:proofErr w:type="spellStart"/>
            <w:r w:rsidRPr="000330A9">
              <w:rPr>
                <w:rFonts w:ascii="Times New Roman" w:hAnsi="Times New Roman" w:cs="Times New Roman"/>
                <w:sz w:val="24"/>
                <w:szCs w:val="24"/>
              </w:rPr>
              <w:t>notificarii</w:t>
            </w:r>
            <w:proofErr w:type="spellEnd"/>
            <w:r w:rsidRPr="000330A9">
              <w:rPr>
                <w:rFonts w:ascii="Times New Roman" w:hAnsi="Times New Roman" w:cs="Times New Roman"/>
                <w:sz w:val="24"/>
                <w:szCs w:val="24"/>
              </w:rPr>
              <w:t xml:space="preserve"> scrise.</w:t>
            </w:r>
          </w:p>
        </w:tc>
        <w:tc>
          <w:tcPr>
            <w:tcW w:w="8134" w:type="dxa"/>
            <w:shd w:val="clear" w:color="auto" w:fill="auto"/>
          </w:tcPr>
          <w:p w:rsidR="000A112E" w:rsidRPr="009510A6" w:rsidRDefault="000A112E" w:rsidP="00D87F16">
            <w:pPr>
              <w:rPr>
                <w:rFonts w:ascii="Times New Roman" w:eastAsia="Times New Roman" w:hAnsi="Times New Roman" w:cs="Times New Roman"/>
                <w:b/>
                <w:sz w:val="20"/>
                <w:szCs w:val="20"/>
                <w:lang w:eastAsia="ro-RO"/>
              </w:rPr>
            </w:pPr>
          </w:p>
        </w:tc>
      </w:tr>
    </w:tbl>
    <w:p w:rsidR="008F2DDC" w:rsidRPr="003103C8" w:rsidRDefault="008F2DDC" w:rsidP="00357377">
      <w:pPr>
        <w:rPr>
          <w:rFonts w:ascii="Times New Roman" w:hAnsi="Times New Roman" w:cs="Times New Roman"/>
          <w:b/>
        </w:rPr>
      </w:pPr>
    </w:p>
    <w:sectPr w:rsidR="008F2DDC" w:rsidRPr="003103C8" w:rsidSect="004616E5">
      <w:footerReference w:type="default" r:id="rId8"/>
      <w:pgSz w:w="16838" w:h="11906" w:orient="landscape"/>
      <w:pgMar w:top="567" w:right="567" w:bottom="567" w:left="56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AF" w:rsidRDefault="00F603AF" w:rsidP="00013468">
      <w:pPr>
        <w:spacing w:before="0" w:after="0" w:line="240" w:lineRule="auto"/>
      </w:pPr>
      <w:r>
        <w:separator/>
      </w:r>
    </w:p>
  </w:endnote>
  <w:endnote w:type="continuationSeparator" w:id="0">
    <w:p w:rsidR="00F603AF" w:rsidRDefault="00F603AF" w:rsidP="000134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48863"/>
      <w:docPartObj>
        <w:docPartGallery w:val="Page Numbers (Bottom of Page)"/>
        <w:docPartUnique/>
      </w:docPartObj>
    </w:sdtPr>
    <w:sdtEndPr/>
    <w:sdtContent>
      <w:sdt>
        <w:sdtPr>
          <w:id w:val="1728636285"/>
          <w:docPartObj>
            <w:docPartGallery w:val="Page Numbers (Top of Page)"/>
            <w:docPartUnique/>
          </w:docPartObj>
        </w:sdtPr>
        <w:sdtEndPr/>
        <w:sdtContent>
          <w:p w:rsidR="00ED566F" w:rsidRDefault="00ED566F">
            <w:pPr>
              <w:pStyle w:val="Footer"/>
              <w:jc w:val="center"/>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rsidR="00ED566F" w:rsidRDefault="00ED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AF" w:rsidRDefault="00F603AF" w:rsidP="00013468">
      <w:pPr>
        <w:spacing w:before="0" w:after="0" w:line="240" w:lineRule="auto"/>
      </w:pPr>
      <w:r>
        <w:separator/>
      </w:r>
    </w:p>
  </w:footnote>
  <w:footnote w:type="continuationSeparator" w:id="0">
    <w:p w:rsidR="00F603AF" w:rsidRDefault="00F603AF" w:rsidP="000134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60D59B"/>
    <w:multiLevelType w:val="hybridMultilevel"/>
    <w:tmpl w:val="F4026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C594F"/>
    <w:multiLevelType w:val="hybridMultilevel"/>
    <w:tmpl w:val="749AB7E2"/>
    <w:lvl w:ilvl="0" w:tplc="32F2D7F8">
      <w:start w:val="1"/>
      <w:numFmt w:val="decimal"/>
      <w:lvlText w:val="%1."/>
      <w:lvlJc w:val="center"/>
      <w:pPr>
        <w:ind w:left="720" w:hanging="360"/>
      </w:pPr>
      <w:rPr>
        <w:rFonts w:hint="default"/>
      </w:rPr>
    </w:lvl>
    <w:lvl w:ilvl="1" w:tplc="46386520">
      <w:numFmt w:val="bullet"/>
      <w:lvlText w:val="-"/>
      <w:lvlJc w:val="left"/>
      <w:pPr>
        <w:ind w:left="1635" w:hanging="555"/>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1A24C1"/>
    <w:multiLevelType w:val="hybridMultilevel"/>
    <w:tmpl w:val="6F101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AD1"/>
    <w:multiLevelType w:val="hybridMultilevel"/>
    <w:tmpl w:val="02747260"/>
    <w:lvl w:ilvl="0" w:tplc="E77E8BA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F22D3"/>
    <w:multiLevelType w:val="hybridMultilevel"/>
    <w:tmpl w:val="7E9A4620"/>
    <w:lvl w:ilvl="0" w:tplc="04090001">
      <w:start w:val="1"/>
      <w:numFmt w:val="bullet"/>
      <w:lvlText w:val=""/>
      <w:lvlJc w:val="left"/>
      <w:pPr>
        <w:ind w:left="720" w:hanging="360"/>
      </w:pPr>
      <w:rPr>
        <w:rFonts w:ascii="Symbol" w:hAnsi="Symbol" w:hint="default"/>
      </w:rPr>
    </w:lvl>
    <w:lvl w:ilvl="1" w:tplc="46386520">
      <w:numFmt w:val="bullet"/>
      <w:lvlText w:val="-"/>
      <w:lvlJc w:val="left"/>
      <w:pPr>
        <w:ind w:left="1635" w:hanging="555"/>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235E83"/>
    <w:multiLevelType w:val="hybridMultilevel"/>
    <w:tmpl w:val="BEB60442"/>
    <w:lvl w:ilvl="0" w:tplc="CE1CC302">
      <w:start w:val="1"/>
      <w:numFmt w:val="bullet"/>
      <w:lvlText w:val=""/>
      <w:lvlJc w:val="left"/>
      <w:pPr>
        <w:ind w:left="1440" w:hanging="360"/>
      </w:pPr>
      <w:rPr>
        <w:rFonts w:ascii="Symbol" w:hAnsi="Symbol" w:hint="default"/>
        <w:sz w:val="22"/>
        <w:szCs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05436AC"/>
    <w:multiLevelType w:val="hybridMultilevel"/>
    <w:tmpl w:val="49ACD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8FE34F1"/>
    <w:multiLevelType w:val="hybridMultilevel"/>
    <w:tmpl w:val="5EA8C2B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8DA23D2"/>
    <w:multiLevelType w:val="hybridMultilevel"/>
    <w:tmpl w:val="5D9C7CC6"/>
    <w:lvl w:ilvl="0" w:tplc="32F2D7F8">
      <w:start w:val="1"/>
      <w:numFmt w:val="decimal"/>
      <w:lvlText w:val="%1."/>
      <w:lvlJc w:val="center"/>
      <w:pPr>
        <w:ind w:left="720" w:hanging="360"/>
      </w:pPr>
      <w:rPr>
        <w:rFonts w:hint="default"/>
      </w:rPr>
    </w:lvl>
    <w:lvl w:ilvl="1" w:tplc="251877C8">
      <w:start w:val="1"/>
      <w:numFmt w:val="bullet"/>
      <w:lvlText w:val=""/>
      <w:lvlJc w:val="left"/>
      <w:pPr>
        <w:ind w:left="1635" w:hanging="555"/>
      </w:pPr>
      <w:rPr>
        <w:rFonts w:ascii="Symbol" w:hAnsi="Symbol" w:hint="default"/>
        <w:color w:val="auto"/>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07"/>
    <w:rsid w:val="0000155E"/>
    <w:rsid w:val="00005347"/>
    <w:rsid w:val="00010066"/>
    <w:rsid w:val="00013468"/>
    <w:rsid w:val="00017114"/>
    <w:rsid w:val="00024972"/>
    <w:rsid w:val="00034CDA"/>
    <w:rsid w:val="000378A1"/>
    <w:rsid w:val="00041FFC"/>
    <w:rsid w:val="00042D3F"/>
    <w:rsid w:val="00052EA8"/>
    <w:rsid w:val="0006079C"/>
    <w:rsid w:val="00064595"/>
    <w:rsid w:val="0006485F"/>
    <w:rsid w:val="000662AD"/>
    <w:rsid w:val="00067E59"/>
    <w:rsid w:val="00074C0E"/>
    <w:rsid w:val="00076D58"/>
    <w:rsid w:val="00080D30"/>
    <w:rsid w:val="000812F6"/>
    <w:rsid w:val="000860E9"/>
    <w:rsid w:val="000872AA"/>
    <w:rsid w:val="0009023F"/>
    <w:rsid w:val="0009078D"/>
    <w:rsid w:val="00095D99"/>
    <w:rsid w:val="000A112E"/>
    <w:rsid w:val="000B0349"/>
    <w:rsid w:val="000B379D"/>
    <w:rsid w:val="000C0F53"/>
    <w:rsid w:val="000C1504"/>
    <w:rsid w:val="000C7901"/>
    <w:rsid w:val="000D0ABC"/>
    <w:rsid w:val="000D193B"/>
    <w:rsid w:val="000D2941"/>
    <w:rsid w:val="000D2D24"/>
    <w:rsid w:val="000E2365"/>
    <w:rsid w:val="000E41F2"/>
    <w:rsid w:val="000F1C0C"/>
    <w:rsid w:val="0010378C"/>
    <w:rsid w:val="0011331F"/>
    <w:rsid w:val="00116624"/>
    <w:rsid w:val="00134F33"/>
    <w:rsid w:val="00156694"/>
    <w:rsid w:val="00157F22"/>
    <w:rsid w:val="00160B1E"/>
    <w:rsid w:val="00164907"/>
    <w:rsid w:val="001802B8"/>
    <w:rsid w:val="00181D30"/>
    <w:rsid w:val="00183E7F"/>
    <w:rsid w:val="00194C46"/>
    <w:rsid w:val="001977D5"/>
    <w:rsid w:val="001A48B6"/>
    <w:rsid w:val="001A6734"/>
    <w:rsid w:val="001A6F7E"/>
    <w:rsid w:val="001B0EA3"/>
    <w:rsid w:val="001B1105"/>
    <w:rsid w:val="001C253E"/>
    <w:rsid w:val="001E0031"/>
    <w:rsid w:val="001F0294"/>
    <w:rsid w:val="001F41C1"/>
    <w:rsid w:val="00203E6C"/>
    <w:rsid w:val="0020522A"/>
    <w:rsid w:val="00207D88"/>
    <w:rsid w:val="00212462"/>
    <w:rsid w:val="002127D2"/>
    <w:rsid w:val="002172CD"/>
    <w:rsid w:val="002201FC"/>
    <w:rsid w:val="0022225A"/>
    <w:rsid w:val="002238E0"/>
    <w:rsid w:val="00223935"/>
    <w:rsid w:val="00225201"/>
    <w:rsid w:val="00225E77"/>
    <w:rsid w:val="002366C0"/>
    <w:rsid w:val="00236A70"/>
    <w:rsid w:val="00237587"/>
    <w:rsid w:val="00252BC3"/>
    <w:rsid w:val="002545EF"/>
    <w:rsid w:val="0027012C"/>
    <w:rsid w:val="00272DFD"/>
    <w:rsid w:val="0028284B"/>
    <w:rsid w:val="002843DE"/>
    <w:rsid w:val="00287D72"/>
    <w:rsid w:val="0029177C"/>
    <w:rsid w:val="002A2E23"/>
    <w:rsid w:val="002A60BC"/>
    <w:rsid w:val="002A728D"/>
    <w:rsid w:val="002B0996"/>
    <w:rsid w:val="002B124D"/>
    <w:rsid w:val="002B69D3"/>
    <w:rsid w:val="002C5FCC"/>
    <w:rsid w:val="002D6DBA"/>
    <w:rsid w:val="002E60D8"/>
    <w:rsid w:val="002E665C"/>
    <w:rsid w:val="002F1188"/>
    <w:rsid w:val="002F1DFD"/>
    <w:rsid w:val="002F2088"/>
    <w:rsid w:val="00306C55"/>
    <w:rsid w:val="003103C8"/>
    <w:rsid w:val="00311D71"/>
    <w:rsid w:val="00313F3E"/>
    <w:rsid w:val="0031633A"/>
    <w:rsid w:val="00320BF8"/>
    <w:rsid w:val="00324AE7"/>
    <w:rsid w:val="00324D02"/>
    <w:rsid w:val="00326100"/>
    <w:rsid w:val="00343DCB"/>
    <w:rsid w:val="003443C8"/>
    <w:rsid w:val="003457C0"/>
    <w:rsid w:val="00345811"/>
    <w:rsid w:val="00346E5D"/>
    <w:rsid w:val="00357377"/>
    <w:rsid w:val="00375FBE"/>
    <w:rsid w:val="003760BA"/>
    <w:rsid w:val="00385E69"/>
    <w:rsid w:val="00394DC5"/>
    <w:rsid w:val="003A4403"/>
    <w:rsid w:val="003B0DD1"/>
    <w:rsid w:val="003B2916"/>
    <w:rsid w:val="003C014C"/>
    <w:rsid w:val="003D0D2E"/>
    <w:rsid w:val="003D723A"/>
    <w:rsid w:val="003E1A97"/>
    <w:rsid w:val="003E7C5C"/>
    <w:rsid w:val="003F5926"/>
    <w:rsid w:val="003F7F7C"/>
    <w:rsid w:val="00403175"/>
    <w:rsid w:val="00403A31"/>
    <w:rsid w:val="004066E2"/>
    <w:rsid w:val="00406874"/>
    <w:rsid w:val="004138C8"/>
    <w:rsid w:val="00415434"/>
    <w:rsid w:val="00431C8B"/>
    <w:rsid w:val="00431E4F"/>
    <w:rsid w:val="00436F7D"/>
    <w:rsid w:val="004616E5"/>
    <w:rsid w:val="00464734"/>
    <w:rsid w:val="004744FC"/>
    <w:rsid w:val="00477827"/>
    <w:rsid w:val="00482AAD"/>
    <w:rsid w:val="00482EDB"/>
    <w:rsid w:val="00486B2E"/>
    <w:rsid w:val="00493274"/>
    <w:rsid w:val="00495415"/>
    <w:rsid w:val="004A05F2"/>
    <w:rsid w:val="004A4F0D"/>
    <w:rsid w:val="004C020E"/>
    <w:rsid w:val="004D4D3B"/>
    <w:rsid w:val="004E0CA4"/>
    <w:rsid w:val="004E1831"/>
    <w:rsid w:val="004E22F5"/>
    <w:rsid w:val="004E5361"/>
    <w:rsid w:val="00500369"/>
    <w:rsid w:val="00507041"/>
    <w:rsid w:val="005230EB"/>
    <w:rsid w:val="0052718D"/>
    <w:rsid w:val="00533FCD"/>
    <w:rsid w:val="005446D9"/>
    <w:rsid w:val="005543AD"/>
    <w:rsid w:val="00555C3E"/>
    <w:rsid w:val="00562CA6"/>
    <w:rsid w:val="0056474A"/>
    <w:rsid w:val="00567770"/>
    <w:rsid w:val="00577CE0"/>
    <w:rsid w:val="005815DE"/>
    <w:rsid w:val="0058307A"/>
    <w:rsid w:val="00590B39"/>
    <w:rsid w:val="005A047E"/>
    <w:rsid w:val="005A47DD"/>
    <w:rsid w:val="005B21F9"/>
    <w:rsid w:val="005B25AE"/>
    <w:rsid w:val="005C0B19"/>
    <w:rsid w:val="005C19C6"/>
    <w:rsid w:val="005C33E2"/>
    <w:rsid w:val="005C766E"/>
    <w:rsid w:val="005D4CD7"/>
    <w:rsid w:val="005D6037"/>
    <w:rsid w:val="005E1A5D"/>
    <w:rsid w:val="005E1B68"/>
    <w:rsid w:val="005E2895"/>
    <w:rsid w:val="005E30E1"/>
    <w:rsid w:val="005E7CDB"/>
    <w:rsid w:val="005F23EA"/>
    <w:rsid w:val="005F41A5"/>
    <w:rsid w:val="00601AEF"/>
    <w:rsid w:val="00602439"/>
    <w:rsid w:val="0060313F"/>
    <w:rsid w:val="0060583D"/>
    <w:rsid w:val="0060757B"/>
    <w:rsid w:val="006128E3"/>
    <w:rsid w:val="00613325"/>
    <w:rsid w:val="006176EB"/>
    <w:rsid w:val="0062268D"/>
    <w:rsid w:val="006248B0"/>
    <w:rsid w:val="006263BB"/>
    <w:rsid w:val="0063185D"/>
    <w:rsid w:val="00637F76"/>
    <w:rsid w:val="006418FE"/>
    <w:rsid w:val="00655DA4"/>
    <w:rsid w:val="00656AA6"/>
    <w:rsid w:val="00656EB6"/>
    <w:rsid w:val="006639C0"/>
    <w:rsid w:val="00665FA3"/>
    <w:rsid w:val="0067002A"/>
    <w:rsid w:val="006748F3"/>
    <w:rsid w:val="006877B5"/>
    <w:rsid w:val="006958D1"/>
    <w:rsid w:val="006A09C9"/>
    <w:rsid w:val="006A1B68"/>
    <w:rsid w:val="006B15CD"/>
    <w:rsid w:val="006B1F8E"/>
    <w:rsid w:val="006B4270"/>
    <w:rsid w:val="006B739A"/>
    <w:rsid w:val="006C114C"/>
    <w:rsid w:val="006C6758"/>
    <w:rsid w:val="006C798F"/>
    <w:rsid w:val="006D49E6"/>
    <w:rsid w:val="006D5676"/>
    <w:rsid w:val="006E3BA9"/>
    <w:rsid w:val="006E416B"/>
    <w:rsid w:val="006E7B73"/>
    <w:rsid w:val="006F001C"/>
    <w:rsid w:val="006F34C4"/>
    <w:rsid w:val="006F64FD"/>
    <w:rsid w:val="00700865"/>
    <w:rsid w:val="007364E0"/>
    <w:rsid w:val="00752E06"/>
    <w:rsid w:val="007542BE"/>
    <w:rsid w:val="0075673A"/>
    <w:rsid w:val="007667B2"/>
    <w:rsid w:val="007768A9"/>
    <w:rsid w:val="00777DC5"/>
    <w:rsid w:val="007818B7"/>
    <w:rsid w:val="00781BAF"/>
    <w:rsid w:val="00793235"/>
    <w:rsid w:val="007A1947"/>
    <w:rsid w:val="007A42F1"/>
    <w:rsid w:val="007B1789"/>
    <w:rsid w:val="007B3B84"/>
    <w:rsid w:val="007B446F"/>
    <w:rsid w:val="007C2A85"/>
    <w:rsid w:val="007C578C"/>
    <w:rsid w:val="007D1081"/>
    <w:rsid w:val="007D42AD"/>
    <w:rsid w:val="007D6F48"/>
    <w:rsid w:val="007E6E6E"/>
    <w:rsid w:val="007F314A"/>
    <w:rsid w:val="007F612E"/>
    <w:rsid w:val="00814814"/>
    <w:rsid w:val="00824DED"/>
    <w:rsid w:val="0083180E"/>
    <w:rsid w:val="00852035"/>
    <w:rsid w:val="008520F6"/>
    <w:rsid w:val="00852722"/>
    <w:rsid w:val="008551A8"/>
    <w:rsid w:val="00861543"/>
    <w:rsid w:val="00865CF2"/>
    <w:rsid w:val="00866647"/>
    <w:rsid w:val="00866C41"/>
    <w:rsid w:val="00877E3E"/>
    <w:rsid w:val="00882238"/>
    <w:rsid w:val="00883660"/>
    <w:rsid w:val="00886AA4"/>
    <w:rsid w:val="00893EF3"/>
    <w:rsid w:val="008A717A"/>
    <w:rsid w:val="008B02D7"/>
    <w:rsid w:val="008B6A63"/>
    <w:rsid w:val="008B6F38"/>
    <w:rsid w:val="008C1AA0"/>
    <w:rsid w:val="008C2DFC"/>
    <w:rsid w:val="008C310D"/>
    <w:rsid w:val="008C428F"/>
    <w:rsid w:val="008D4EA0"/>
    <w:rsid w:val="008D4F14"/>
    <w:rsid w:val="008D64D1"/>
    <w:rsid w:val="008E3079"/>
    <w:rsid w:val="008F0660"/>
    <w:rsid w:val="008F293E"/>
    <w:rsid w:val="008F2DDC"/>
    <w:rsid w:val="008F317F"/>
    <w:rsid w:val="008F3B81"/>
    <w:rsid w:val="008F44C1"/>
    <w:rsid w:val="008F7D6E"/>
    <w:rsid w:val="00900EA8"/>
    <w:rsid w:val="00902007"/>
    <w:rsid w:val="00902482"/>
    <w:rsid w:val="00902F50"/>
    <w:rsid w:val="0090459E"/>
    <w:rsid w:val="00904EA4"/>
    <w:rsid w:val="00934087"/>
    <w:rsid w:val="0093601E"/>
    <w:rsid w:val="00936F8A"/>
    <w:rsid w:val="00940BD3"/>
    <w:rsid w:val="009510A6"/>
    <w:rsid w:val="00951B33"/>
    <w:rsid w:val="00954A95"/>
    <w:rsid w:val="00954C25"/>
    <w:rsid w:val="009551F2"/>
    <w:rsid w:val="00967397"/>
    <w:rsid w:val="00977D63"/>
    <w:rsid w:val="00990491"/>
    <w:rsid w:val="009A05F8"/>
    <w:rsid w:val="009A47CF"/>
    <w:rsid w:val="009A5BB1"/>
    <w:rsid w:val="009B4F0E"/>
    <w:rsid w:val="009B78AC"/>
    <w:rsid w:val="009C5F71"/>
    <w:rsid w:val="009D0E6F"/>
    <w:rsid w:val="009D38D5"/>
    <w:rsid w:val="009D794F"/>
    <w:rsid w:val="009E6AB5"/>
    <w:rsid w:val="009E7480"/>
    <w:rsid w:val="009F0843"/>
    <w:rsid w:val="00A01C12"/>
    <w:rsid w:val="00A1797A"/>
    <w:rsid w:val="00A24BBE"/>
    <w:rsid w:val="00A35BBD"/>
    <w:rsid w:val="00A40255"/>
    <w:rsid w:val="00A46454"/>
    <w:rsid w:val="00A52900"/>
    <w:rsid w:val="00A54216"/>
    <w:rsid w:val="00A610C5"/>
    <w:rsid w:val="00A61937"/>
    <w:rsid w:val="00A63C2E"/>
    <w:rsid w:val="00A6578F"/>
    <w:rsid w:val="00A6650E"/>
    <w:rsid w:val="00A66ACD"/>
    <w:rsid w:val="00A74343"/>
    <w:rsid w:val="00A811C1"/>
    <w:rsid w:val="00A8288C"/>
    <w:rsid w:val="00A8632F"/>
    <w:rsid w:val="00AA40B7"/>
    <w:rsid w:val="00AA4590"/>
    <w:rsid w:val="00AA5C7F"/>
    <w:rsid w:val="00AB1A8C"/>
    <w:rsid w:val="00AB396B"/>
    <w:rsid w:val="00AB466D"/>
    <w:rsid w:val="00AC6808"/>
    <w:rsid w:val="00AE1220"/>
    <w:rsid w:val="00AF3BEB"/>
    <w:rsid w:val="00AF5720"/>
    <w:rsid w:val="00B00B86"/>
    <w:rsid w:val="00B016D9"/>
    <w:rsid w:val="00B10DDA"/>
    <w:rsid w:val="00B13386"/>
    <w:rsid w:val="00B1610B"/>
    <w:rsid w:val="00B26B5A"/>
    <w:rsid w:val="00B27CA7"/>
    <w:rsid w:val="00B32E2A"/>
    <w:rsid w:val="00B35182"/>
    <w:rsid w:val="00B35DB4"/>
    <w:rsid w:val="00B4278C"/>
    <w:rsid w:val="00B44F33"/>
    <w:rsid w:val="00B60C2D"/>
    <w:rsid w:val="00B636D7"/>
    <w:rsid w:val="00B75F73"/>
    <w:rsid w:val="00B81764"/>
    <w:rsid w:val="00B9521B"/>
    <w:rsid w:val="00BA28D7"/>
    <w:rsid w:val="00BA6964"/>
    <w:rsid w:val="00BB5659"/>
    <w:rsid w:val="00BC083C"/>
    <w:rsid w:val="00BC1D34"/>
    <w:rsid w:val="00BD6224"/>
    <w:rsid w:val="00BE2FFC"/>
    <w:rsid w:val="00BE6713"/>
    <w:rsid w:val="00BF021C"/>
    <w:rsid w:val="00C03EDA"/>
    <w:rsid w:val="00C05CA8"/>
    <w:rsid w:val="00C14F73"/>
    <w:rsid w:val="00C2133D"/>
    <w:rsid w:val="00C2719D"/>
    <w:rsid w:val="00C34B64"/>
    <w:rsid w:val="00C37B94"/>
    <w:rsid w:val="00C4157C"/>
    <w:rsid w:val="00C41F9C"/>
    <w:rsid w:val="00C44244"/>
    <w:rsid w:val="00C50B1A"/>
    <w:rsid w:val="00C50E67"/>
    <w:rsid w:val="00C512A8"/>
    <w:rsid w:val="00C52C39"/>
    <w:rsid w:val="00C86826"/>
    <w:rsid w:val="00C92013"/>
    <w:rsid w:val="00C95D10"/>
    <w:rsid w:val="00C975C2"/>
    <w:rsid w:val="00C97F10"/>
    <w:rsid w:val="00CB3647"/>
    <w:rsid w:val="00CB7E83"/>
    <w:rsid w:val="00CC23EF"/>
    <w:rsid w:val="00CC3043"/>
    <w:rsid w:val="00CC798B"/>
    <w:rsid w:val="00CD19CE"/>
    <w:rsid w:val="00CD1FAF"/>
    <w:rsid w:val="00CD6D71"/>
    <w:rsid w:val="00CF2006"/>
    <w:rsid w:val="00CF5CDF"/>
    <w:rsid w:val="00CF7A5E"/>
    <w:rsid w:val="00D04EFC"/>
    <w:rsid w:val="00D05C06"/>
    <w:rsid w:val="00D10F93"/>
    <w:rsid w:val="00D13485"/>
    <w:rsid w:val="00D14215"/>
    <w:rsid w:val="00D178E6"/>
    <w:rsid w:val="00D24310"/>
    <w:rsid w:val="00D2557E"/>
    <w:rsid w:val="00D26D79"/>
    <w:rsid w:val="00D276AF"/>
    <w:rsid w:val="00D308FE"/>
    <w:rsid w:val="00D35B06"/>
    <w:rsid w:val="00D4771F"/>
    <w:rsid w:val="00D51AF6"/>
    <w:rsid w:val="00D54E6F"/>
    <w:rsid w:val="00D54FCF"/>
    <w:rsid w:val="00D554FD"/>
    <w:rsid w:val="00D555AC"/>
    <w:rsid w:val="00D559C6"/>
    <w:rsid w:val="00D62972"/>
    <w:rsid w:val="00D67D54"/>
    <w:rsid w:val="00D713EC"/>
    <w:rsid w:val="00D84B0C"/>
    <w:rsid w:val="00D853F4"/>
    <w:rsid w:val="00D87BFC"/>
    <w:rsid w:val="00D87F16"/>
    <w:rsid w:val="00D939D9"/>
    <w:rsid w:val="00D96BFC"/>
    <w:rsid w:val="00DA3546"/>
    <w:rsid w:val="00DA3AA3"/>
    <w:rsid w:val="00DA5428"/>
    <w:rsid w:val="00DB07EA"/>
    <w:rsid w:val="00DB3106"/>
    <w:rsid w:val="00DB433E"/>
    <w:rsid w:val="00DC4755"/>
    <w:rsid w:val="00DD410B"/>
    <w:rsid w:val="00DF1C6E"/>
    <w:rsid w:val="00DF4F17"/>
    <w:rsid w:val="00E147C3"/>
    <w:rsid w:val="00E25491"/>
    <w:rsid w:val="00E26BDF"/>
    <w:rsid w:val="00E27837"/>
    <w:rsid w:val="00E32B5D"/>
    <w:rsid w:val="00E436D9"/>
    <w:rsid w:val="00E53373"/>
    <w:rsid w:val="00E54346"/>
    <w:rsid w:val="00E55E5E"/>
    <w:rsid w:val="00E60A94"/>
    <w:rsid w:val="00E7463C"/>
    <w:rsid w:val="00E83647"/>
    <w:rsid w:val="00E95E88"/>
    <w:rsid w:val="00E95F9C"/>
    <w:rsid w:val="00EA3339"/>
    <w:rsid w:val="00EC07F8"/>
    <w:rsid w:val="00EC37DE"/>
    <w:rsid w:val="00EC4DF0"/>
    <w:rsid w:val="00EC544B"/>
    <w:rsid w:val="00EC56A5"/>
    <w:rsid w:val="00ED2E53"/>
    <w:rsid w:val="00ED4F29"/>
    <w:rsid w:val="00ED566F"/>
    <w:rsid w:val="00EE3378"/>
    <w:rsid w:val="00EF03BF"/>
    <w:rsid w:val="00EF483B"/>
    <w:rsid w:val="00F01266"/>
    <w:rsid w:val="00F105B8"/>
    <w:rsid w:val="00F11391"/>
    <w:rsid w:val="00F133E4"/>
    <w:rsid w:val="00F233A1"/>
    <w:rsid w:val="00F25B14"/>
    <w:rsid w:val="00F25CC1"/>
    <w:rsid w:val="00F26368"/>
    <w:rsid w:val="00F306CA"/>
    <w:rsid w:val="00F30BDE"/>
    <w:rsid w:val="00F33ECC"/>
    <w:rsid w:val="00F3665E"/>
    <w:rsid w:val="00F443E4"/>
    <w:rsid w:val="00F472F4"/>
    <w:rsid w:val="00F5738F"/>
    <w:rsid w:val="00F603AF"/>
    <w:rsid w:val="00F61874"/>
    <w:rsid w:val="00F62063"/>
    <w:rsid w:val="00F6359B"/>
    <w:rsid w:val="00F72419"/>
    <w:rsid w:val="00F85414"/>
    <w:rsid w:val="00F85C24"/>
    <w:rsid w:val="00F95F31"/>
    <w:rsid w:val="00FB4ABE"/>
    <w:rsid w:val="00FC4B5D"/>
    <w:rsid w:val="00FD0850"/>
    <w:rsid w:val="00FD7F78"/>
    <w:rsid w:val="00FE01FB"/>
    <w:rsid w:val="00FF344E"/>
    <w:rsid w:val="00FF4008"/>
    <w:rsid w:val="00FF4BA8"/>
    <w:rsid w:val="00FF6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1E14"/>
  <w15:chartTrackingRefBased/>
  <w15:docId w15:val="{00DC6050-A84C-40E5-83A7-CFEE899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60" w:after="60" w:line="288" w:lineRule="auto"/>
        <w:ind w:left="624" w:right="425" w:hanging="48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6474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7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F472F4"/>
    <w:pPr>
      <w:ind w:left="720"/>
      <w:contextualSpacing/>
    </w:pPr>
  </w:style>
  <w:style w:type="paragraph" w:styleId="Header">
    <w:name w:val="header"/>
    <w:basedOn w:val="Normal"/>
    <w:link w:val="HeaderChar"/>
    <w:uiPriority w:val="99"/>
    <w:unhideWhenUsed/>
    <w:rsid w:val="00013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3468"/>
  </w:style>
  <w:style w:type="paragraph" w:styleId="Footer">
    <w:name w:val="footer"/>
    <w:basedOn w:val="Normal"/>
    <w:link w:val="FooterChar"/>
    <w:uiPriority w:val="99"/>
    <w:unhideWhenUsed/>
    <w:rsid w:val="00013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3468"/>
  </w:style>
  <w:style w:type="character" w:customStyle="1" w:styleId="ListParagraphChar">
    <w:name w:val="List Paragraph Char"/>
    <w:aliases w:val="Forth level Char"/>
    <w:link w:val="ListParagraph"/>
    <w:uiPriority w:val="34"/>
    <w:locked/>
    <w:rsid w:val="004A4F0D"/>
  </w:style>
  <w:style w:type="paragraph" w:styleId="NormalWeb">
    <w:name w:val="Normal (Web)"/>
    <w:basedOn w:val="Normal"/>
    <w:uiPriority w:val="99"/>
    <w:unhideWhenUsed/>
    <w:rsid w:val="0060757B"/>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val="en-US"/>
    </w:rPr>
  </w:style>
  <w:style w:type="paragraph" w:styleId="NoSpacing">
    <w:name w:val="No Spacing"/>
    <w:uiPriority w:val="1"/>
    <w:qFormat/>
    <w:rsid w:val="00E147C3"/>
    <w:pPr>
      <w:suppressAutoHyphens/>
      <w:spacing w:before="0" w:after="0" w:line="240" w:lineRule="auto"/>
      <w:ind w:left="0" w:right="0" w:firstLine="0"/>
      <w:jc w:val="lef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97F46-6514-45A9-89B0-65B9CC351164}">
  <ds:schemaRefs>
    <ds:schemaRef ds:uri="http://schemas.openxmlformats.org/officeDocument/2006/bibliography"/>
  </ds:schemaRefs>
</ds:datastoreItem>
</file>

<file path=customXml/itemProps2.xml><?xml version="1.0" encoding="utf-8"?>
<ds:datastoreItem xmlns:ds="http://schemas.openxmlformats.org/officeDocument/2006/customXml" ds:itemID="{14D43AEF-AFAB-4969-AF97-E61A44C2E4FF}"/>
</file>

<file path=customXml/itemProps3.xml><?xml version="1.0" encoding="utf-8"?>
<ds:datastoreItem xmlns:ds="http://schemas.openxmlformats.org/officeDocument/2006/customXml" ds:itemID="{602ECE87-08BA-4AA7-9749-87F94765A82D}"/>
</file>

<file path=customXml/itemProps4.xml><?xml version="1.0" encoding="utf-8"?>
<ds:datastoreItem xmlns:ds="http://schemas.openxmlformats.org/officeDocument/2006/customXml" ds:itemID="{313D6C60-0BC7-4889-B2EC-F7FCCACC4115}"/>
</file>

<file path=docProps/app.xml><?xml version="1.0" encoding="utf-8"?>
<Properties xmlns="http://schemas.openxmlformats.org/officeDocument/2006/extended-properties" xmlns:vt="http://schemas.openxmlformats.org/officeDocument/2006/docPropsVTypes">
  <Template>Normal.dotm</Template>
  <TotalTime>9</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Ichim</dc:creator>
  <cp:keywords/>
  <dc:description/>
  <cp:lastModifiedBy>Aura Glodeanu</cp:lastModifiedBy>
  <cp:revision>3</cp:revision>
  <dcterms:created xsi:type="dcterms:W3CDTF">2023-08-10T07:26:00Z</dcterms:created>
  <dcterms:modified xsi:type="dcterms:W3CDTF">2023-08-10T07:35:00Z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